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8BBA5" w14:textId="77777777" w:rsidR="00574357" w:rsidRPr="00692A11" w:rsidRDefault="00291585" w:rsidP="00CA5FF7">
      <w:pPr>
        <w:spacing w:after="0" w:line="360" w:lineRule="auto"/>
        <w:jc w:val="center"/>
        <w:rPr>
          <w:rFonts w:cstheme="minorHAnsi"/>
          <w:b/>
          <w:sz w:val="24"/>
          <w:szCs w:val="24"/>
        </w:rPr>
      </w:pPr>
      <w:r w:rsidRPr="00692A11">
        <w:rPr>
          <w:rFonts w:cstheme="minorHAnsi"/>
          <w:b/>
          <w:sz w:val="24"/>
          <w:szCs w:val="24"/>
        </w:rPr>
        <w:t>PAKIET INFORMACYJNY</w:t>
      </w:r>
    </w:p>
    <w:p w14:paraId="289397FD" w14:textId="77777777" w:rsidR="00CA5FF7" w:rsidRPr="00692A11" w:rsidRDefault="00CA5FF7" w:rsidP="00692A11">
      <w:pPr>
        <w:spacing w:after="0" w:line="240" w:lineRule="auto"/>
        <w:rPr>
          <w:rFonts w:cstheme="minorHAnsi"/>
        </w:rPr>
      </w:pPr>
    </w:p>
    <w:p w14:paraId="5CA3D5F2" w14:textId="145389D8" w:rsidR="0003167A" w:rsidRPr="00692A11" w:rsidRDefault="00D834EF" w:rsidP="004F7551">
      <w:pPr>
        <w:spacing w:after="0"/>
        <w:rPr>
          <w:rFonts w:cstheme="minorHAnsi"/>
          <w:b/>
        </w:rPr>
      </w:pPr>
      <w:r w:rsidRPr="00692A11">
        <w:rPr>
          <w:rFonts w:cstheme="minorHAnsi"/>
          <w:b/>
        </w:rPr>
        <w:t xml:space="preserve">I. </w:t>
      </w:r>
      <w:r w:rsidR="00B567F5" w:rsidRPr="00692A11">
        <w:rPr>
          <w:rFonts w:cstheme="minorHAnsi"/>
          <w:b/>
        </w:rPr>
        <w:t>W Śląskim Uniwersytecie Medycznym w Katowicach rekrutacja nauczycieli akademickich prowadzona jest na podstawie</w:t>
      </w:r>
      <w:r w:rsidR="0003167A" w:rsidRPr="00692A11">
        <w:rPr>
          <w:rFonts w:cstheme="minorHAnsi"/>
          <w:b/>
        </w:rPr>
        <w:t>:</w:t>
      </w:r>
    </w:p>
    <w:p w14:paraId="2D9C79F5" w14:textId="4488200C" w:rsidR="0003167A" w:rsidRPr="00692A11" w:rsidRDefault="0003167A" w:rsidP="004F7551">
      <w:pPr>
        <w:spacing w:after="0"/>
        <w:rPr>
          <w:rFonts w:cstheme="minorHAnsi"/>
          <w:bCs/>
        </w:rPr>
      </w:pPr>
      <w:r w:rsidRPr="00692A11">
        <w:rPr>
          <w:rFonts w:cstheme="minorHAnsi"/>
          <w:bCs/>
        </w:rPr>
        <w:t xml:space="preserve">       1. </w:t>
      </w:r>
      <w:r w:rsidR="00B567F5" w:rsidRPr="00692A11">
        <w:rPr>
          <w:rFonts w:cstheme="minorHAnsi"/>
          <w:bCs/>
        </w:rPr>
        <w:t xml:space="preserve"> </w:t>
      </w:r>
      <w:r w:rsidR="00B91D3D" w:rsidRPr="00692A11">
        <w:rPr>
          <w:rFonts w:cstheme="minorHAnsi"/>
          <w:bCs/>
        </w:rPr>
        <w:t>U</w:t>
      </w:r>
      <w:r w:rsidR="003E0DBF" w:rsidRPr="00692A11">
        <w:rPr>
          <w:rFonts w:cstheme="minorHAnsi"/>
          <w:bCs/>
        </w:rPr>
        <w:t>stawy z dnia 20 lipca 2018</w:t>
      </w:r>
      <w:r w:rsidR="00B567F5" w:rsidRPr="00692A11">
        <w:rPr>
          <w:rFonts w:cstheme="minorHAnsi"/>
          <w:bCs/>
        </w:rPr>
        <w:t xml:space="preserve"> r. Prawo</w:t>
      </w:r>
      <w:r w:rsidRPr="00692A11">
        <w:rPr>
          <w:rFonts w:cstheme="minorHAnsi"/>
          <w:bCs/>
        </w:rPr>
        <w:t xml:space="preserve"> </w:t>
      </w:r>
      <w:r w:rsidR="00B567F5" w:rsidRPr="00692A11">
        <w:rPr>
          <w:rFonts w:cstheme="minorHAnsi"/>
          <w:bCs/>
        </w:rPr>
        <w:t>o szkolnict</w:t>
      </w:r>
      <w:r w:rsidR="00DC269A" w:rsidRPr="00692A11">
        <w:rPr>
          <w:rFonts w:cstheme="minorHAnsi"/>
          <w:bCs/>
        </w:rPr>
        <w:t>wie wyższym</w:t>
      </w:r>
      <w:r w:rsidR="003E0DBF" w:rsidRPr="00692A11">
        <w:rPr>
          <w:rFonts w:cstheme="minorHAnsi"/>
          <w:bCs/>
        </w:rPr>
        <w:t xml:space="preserve"> i nauce </w:t>
      </w:r>
    </w:p>
    <w:p w14:paraId="066DEAB4" w14:textId="7E037206" w:rsidR="005F2168" w:rsidRDefault="0003167A" w:rsidP="004F7551">
      <w:pPr>
        <w:spacing w:after="0"/>
        <w:rPr>
          <w:rFonts w:cstheme="minorHAnsi"/>
          <w:bCs/>
        </w:rPr>
      </w:pPr>
      <w:r w:rsidRPr="00692A11">
        <w:rPr>
          <w:rFonts w:cstheme="minorHAnsi"/>
          <w:bCs/>
        </w:rPr>
        <w:t xml:space="preserve">       2. </w:t>
      </w:r>
      <w:r w:rsidR="00B567F5" w:rsidRPr="00692A11">
        <w:rPr>
          <w:rFonts w:cstheme="minorHAnsi"/>
          <w:bCs/>
        </w:rPr>
        <w:t>Statutu</w:t>
      </w:r>
      <w:r w:rsidR="00402FC9" w:rsidRPr="00692A11">
        <w:rPr>
          <w:rFonts w:cstheme="minorHAnsi"/>
          <w:bCs/>
        </w:rPr>
        <w:t xml:space="preserve"> Śląskiego Uniwersytetu Medycznego</w:t>
      </w:r>
      <w:r w:rsidRPr="00692A11">
        <w:rPr>
          <w:rFonts w:cstheme="minorHAnsi"/>
          <w:bCs/>
        </w:rPr>
        <w:t xml:space="preserve"> </w:t>
      </w:r>
      <w:r w:rsidR="00402FC9" w:rsidRPr="00692A11">
        <w:rPr>
          <w:rFonts w:cstheme="minorHAnsi"/>
          <w:bCs/>
        </w:rPr>
        <w:t>w Kato</w:t>
      </w:r>
      <w:r w:rsidR="00090C00" w:rsidRPr="00692A11">
        <w:rPr>
          <w:rFonts w:cstheme="minorHAnsi"/>
          <w:bCs/>
        </w:rPr>
        <w:t>wicach</w:t>
      </w:r>
    </w:p>
    <w:p w14:paraId="653A5BC5" w14:textId="62DB7C38" w:rsidR="008029B3" w:rsidRPr="00692A11" w:rsidRDefault="008029B3" w:rsidP="004F7551">
      <w:pPr>
        <w:spacing w:after="0"/>
        <w:rPr>
          <w:rFonts w:cstheme="minorHAnsi"/>
          <w:bCs/>
        </w:rPr>
      </w:pPr>
      <w:r>
        <w:rPr>
          <w:rFonts w:cstheme="minorHAnsi"/>
          <w:bCs/>
        </w:rPr>
        <w:t xml:space="preserve">       3. Procedury rekrutacji pracowników w Śląskim Uniwersytecie Medycznym w Katowicach</w:t>
      </w:r>
    </w:p>
    <w:p w14:paraId="7280841D" w14:textId="77777777" w:rsidR="00B91D3D" w:rsidRPr="00692A11" w:rsidRDefault="00B91D3D" w:rsidP="004F7551">
      <w:pPr>
        <w:spacing w:after="0"/>
        <w:rPr>
          <w:rFonts w:cstheme="minorHAnsi"/>
          <w:bCs/>
        </w:rPr>
      </w:pPr>
    </w:p>
    <w:p w14:paraId="41D1C126" w14:textId="77777777" w:rsidR="00B931B2" w:rsidRPr="00692A11" w:rsidRDefault="00D834EF" w:rsidP="004F7551">
      <w:pPr>
        <w:rPr>
          <w:rFonts w:cstheme="minorHAnsi"/>
          <w:b/>
        </w:rPr>
      </w:pPr>
      <w:r w:rsidRPr="00692A11">
        <w:rPr>
          <w:rFonts w:cstheme="minorHAnsi"/>
          <w:b/>
        </w:rPr>
        <w:t>II.</w:t>
      </w:r>
      <w:r w:rsidR="005B1DC9" w:rsidRPr="00692A11">
        <w:rPr>
          <w:rFonts w:cstheme="minorHAnsi"/>
          <w:b/>
        </w:rPr>
        <w:t xml:space="preserve"> </w:t>
      </w:r>
      <w:r w:rsidR="00B931B2" w:rsidRPr="00692A11">
        <w:rPr>
          <w:rFonts w:cstheme="minorHAnsi"/>
          <w:b/>
        </w:rPr>
        <w:t>W Śląskim Uniwersytecie Medycznym w Katowicach nauczyciele akademiccy zatrudniani są jako:</w:t>
      </w:r>
    </w:p>
    <w:p w14:paraId="26EBACC4" w14:textId="77777777" w:rsidR="007649AE" w:rsidRPr="00692A11" w:rsidRDefault="007649AE" w:rsidP="004F7551">
      <w:pPr>
        <w:pStyle w:val="Akapitzlist"/>
        <w:numPr>
          <w:ilvl w:val="0"/>
          <w:numId w:val="34"/>
        </w:numPr>
        <w:spacing w:after="160"/>
        <w:rPr>
          <w:rFonts w:cstheme="minorHAnsi"/>
        </w:rPr>
      </w:pPr>
      <w:r w:rsidRPr="00692A11">
        <w:rPr>
          <w:rFonts w:cstheme="minorHAnsi"/>
        </w:rPr>
        <w:t xml:space="preserve">Pracownicy badawczo-dydaktyczni i badawczy zatrudnieni na stanowiskach: </w:t>
      </w:r>
    </w:p>
    <w:p w14:paraId="3A4FAC80" w14:textId="77777777" w:rsidR="007649AE" w:rsidRPr="00692A11" w:rsidRDefault="00AE5A0B" w:rsidP="004F7551">
      <w:pPr>
        <w:pStyle w:val="Akapitzlist"/>
        <w:numPr>
          <w:ilvl w:val="0"/>
          <w:numId w:val="35"/>
        </w:numPr>
        <w:spacing w:after="160"/>
        <w:rPr>
          <w:rFonts w:cstheme="minorHAnsi"/>
        </w:rPr>
      </w:pPr>
      <w:r w:rsidRPr="00692A11">
        <w:rPr>
          <w:rFonts w:cstheme="minorHAnsi"/>
        </w:rPr>
        <w:t>p</w:t>
      </w:r>
      <w:r w:rsidR="007649AE" w:rsidRPr="00692A11">
        <w:rPr>
          <w:rFonts w:cstheme="minorHAnsi"/>
        </w:rPr>
        <w:t>rofesora</w:t>
      </w:r>
    </w:p>
    <w:p w14:paraId="1D99876A" w14:textId="5EFD0704" w:rsidR="007649AE" w:rsidRPr="00692A11" w:rsidRDefault="00AE5A0B" w:rsidP="004F7551">
      <w:pPr>
        <w:pStyle w:val="Akapitzlist"/>
        <w:numPr>
          <w:ilvl w:val="0"/>
          <w:numId w:val="35"/>
        </w:numPr>
        <w:spacing w:after="160"/>
        <w:rPr>
          <w:rFonts w:cstheme="minorHAnsi"/>
        </w:rPr>
      </w:pPr>
      <w:r w:rsidRPr="00692A11">
        <w:rPr>
          <w:rFonts w:cstheme="minorHAnsi"/>
        </w:rPr>
        <w:t>pr</w:t>
      </w:r>
      <w:r w:rsidR="007649AE" w:rsidRPr="00692A11">
        <w:rPr>
          <w:rFonts w:cstheme="minorHAnsi"/>
        </w:rPr>
        <w:t xml:space="preserve">ofesora </w:t>
      </w:r>
      <w:bookmarkStart w:id="0" w:name="_Hlk229640071"/>
      <w:r w:rsidR="002B3808" w:rsidRPr="00692A11">
        <w:rPr>
          <w:rFonts w:cstheme="minorHAnsi"/>
        </w:rPr>
        <w:t>ŚUM</w:t>
      </w:r>
      <w:bookmarkEnd w:id="0"/>
    </w:p>
    <w:p w14:paraId="25ECA9FA" w14:textId="77777777" w:rsidR="007649AE" w:rsidRPr="00692A11" w:rsidRDefault="00AE5A0B" w:rsidP="004F7551">
      <w:pPr>
        <w:pStyle w:val="Akapitzlist"/>
        <w:numPr>
          <w:ilvl w:val="0"/>
          <w:numId w:val="35"/>
        </w:numPr>
        <w:spacing w:after="160"/>
        <w:rPr>
          <w:rFonts w:cstheme="minorHAnsi"/>
        </w:rPr>
      </w:pPr>
      <w:r w:rsidRPr="00692A11">
        <w:rPr>
          <w:rFonts w:cstheme="minorHAnsi"/>
        </w:rPr>
        <w:t>a</w:t>
      </w:r>
      <w:r w:rsidR="007649AE" w:rsidRPr="00692A11">
        <w:rPr>
          <w:rFonts w:cstheme="minorHAnsi"/>
        </w:rPr>
        <w:t>diunkta</w:t>
      </w:r>
    </w:p>
    <w:p w14:paraId="0341A5B4" w14:textId="77777777" w:rsidR="007649AE" w:rsidRPr="00692A11" w:rsidRDefault="00AE5A0B" w:rsidP="004F7551">
      <w:pPr>
        <w:pStyle w:val="Akapitzlist"/>
        <w:numPr>
          <w:ilvl w:val="0"/>
          <w:numId w:val="35"/>
        </w:numPr>
        <w:spacing w:after="160"/>
        <w:rPr>
          <w:rFonts w:cstheme="minorHAnsi"/>
        </w:rPr>
      </w:pPr>
      <w:r w:rsidRPr="00692A11">
        <w:rPr>
          <w:rFonts w:cstheme="minorHAnsi"/>
        </w:rPr>
        <w:t>a</w:t>
      </w:r>
      <w:r w:rsidR="007649AE" w:rsidRPr="00692A11">
        <w:rPr>
          <w:rFonts w:cstheme="minorHAnsi"/>
        </w:rPr>
        <w:t>systenta</w:t>
      </w:r>
    </w:p>
    <w:p w14:paraId="087EA19E" w14:textId="77777777" w:rsidR="007649AE" w:rsidRPr="00692A11" w:rsidRDefault="007649AE" w:rsidP="004F7551">
      <w:pPr>
        <w:pStyle w:val="Akapitzlist"/>
        <w:numPr>
          <w:ilvl w:val="0"/>
          <w:numId w:val="34"/>
        </w:numPr>
        <w:spacing w:after="160"/>
        <w:rPr>
          <w:rFonts w:cstheme="minorHAnsi"/>
        </w:rPr>
      </w:pPr>
      <w:r w:rsidRPr="00692A11">
        <w:rPr>
          <w:rFonts w:cstheme="minorHAnsi"/>
        </w:rPr>
        <w:t>Pracownicy dydaktyczni zatrudnieni na stanowiskach:</w:t>
      </w:r>
    </w:p>
    <w:p w14:paraId="7D0AD8DA" w14:textId="77777777" w:rsidR="007649AE" w:rsidRPr="00692A11" w:rsidRDefault="00AE5A0B" w:rsidP="004F7551">
      <w:pPr>
        <w:pStyle w:val="Akapitzlist"/>
        <w:numPr>
          <w:ilvl w:val="0"/>
          <w:numId w:val="36"/>
        </w:numPr>
        <w:spacing w:after="160"/>
        <w:rPr>
          <w:rFonts w:cstheme="minorHAnsi"/>
        </w:rPr>
      </w:pPr>
      <w:r w:rsidRPr="00692A11">
        <w:rPr>
          <w:rFonts w:cstheme="minorHAnsi"/>
        </w:rPr>
        <w:t>p</w:t>
      </w:r>
      <w:r w:rsidR="007649AE" w:rsidRPr="00692A11">
        <w:rPr>
          <w:rFonts w:cstheme="minorHAnsi"/>
        </w:rPr>
        <w:t>rofesora</w:t>
      </w:r>
    </w:p>
    <w:p w14:paraId="242E2BB5" w14:textId="7480A042" w:rsidR="007649AE" w:rsidRPr="00692A11" w:rsidRDefault="00AE5A0B" w:rsidP="004F7551">
      <w:pPr>
        <w:pStyle w:val="Akapitzlist"/>
        <w:numPr>
          <w:ilvl w:val="0"/>
          <w:numId w:val="36"/>
        </w:numPr>
        <w:spacing w:after="160"/>
        <w:rPr>
          <w:rFonts w:cstheme="minorHAnsi"/>
        </w:rPr>
      </w:pPr>
      <w:r w:rsidRPr="00692A11">
        <w:rPr>
          <w:rFonts w:cstheme="minorHAnsi"/>
        </w:rPr>
        <w:t>p</w:t>
      </w:r>
      <w:r w:rsidR="007649AE" w:rsidRPr="00692A11">
        <w:rPr>
          <w:rFonts w:cstheme="minorHAnsi"/>
        </w:rPr>
        <w:t xml:space="preserve">rofesora </w:t>
      </w:r>
      <w:r w:rsidR="002B3808" w:rsidRPr="00692A11">
        <w:rPr>
          <w:rFonts w:cstheme="minorHAnsi"/>
        </w:rPr>
        <w:t>ŚUM</w:t>
      </w:r>
    </w:p>
    <w:p w14:paraId="1A4F8783" w14:textId="77777777" w:rsidR="007649AE" w:rsidRPr="00692A11" w:rsidRDefault="00AE5A0B" w:rsidP="004F7551">
      <w:pPr>
        <w:pStyle w:val="Akapitzlist"/>
        <w:numPr>
          <w:ilvl w:val="0"/>
          <w:numId w:val="36"/>
        </w:numPr>
        <w:spacing w:after="160"/>
        <w:rPr>
          <w:rFonts w:cstheme="minorHAnsi"/>
        </w:rPr>
      </w:pPr>
      <w:r w:rsidRPr="00692A11">
        <w:rPr>
          <w:rFonts w:cstheme="minorHAnsi"/>
        </w:rPr>
        <w:t>a</w:t>
      </w:r>
      <w:r w:rsidR="007649AE" w:rsidRPr="00692A11">
        <w:rPr>
          <w:rFonts w:cstheme="minorHAnsi"/>
        </w:rPr>
        <w:t>diunkta</w:t>
      </w:r>
    </w:p>
    <w:p w14:paraId="780E6E60" w14:textId="77777777" w:rsidR="007649AE" w:rsidRPr="00692A11" w:rsidRDefault="00AE5A0B" w:rsidP="004F7551">
      <w:pPr>
        <w:pStyle w:val="Akapitzlist"/>
        <w:numPr>
          <w:ilvl w:val="0"/>
          <w:numId w:val="36"/>
        </w:numPr>
        <w:spacing w:after="160"/>
        <w:rPr>
          <w:rFonts w:cstheme="minorHAnsi"/>
        </w:rPr>
      </w:pPr>
      <w:r w:rsidRPr="00692A11">
        <w:rPr>
          <w:rFonts w:cstheme="minorHAnsi"/>
        </w:rPr>
        <w:t>a</w:t>
      </w:r>
      <w:r w:rsidR="007649AE" w:rsidRPr="00692A11">
        <w:rPr>
          <w:rFonts w:cstheme="minorHAnsi"/>
        </w:rPr>
        <w:t>systenta</w:t>
      </w:r>
    </w:p>
    <w:p w14:paraId="5CAD4525" w14:textId="378FBD79" w:rsidR="00DA5BBA" w:rsidRPr="00692A11" w:rsidRDefault="00AE5A0B" w:rsidP="004F7551">
      <w:pPr>
        <w:pStyle w:val="Akapitzlist"/>
        <w:numPr>
          <w:ilvl w:val="0"/>
          <w:numId w:val="36"/>
        </w:numPr>
        <w:spacing w:after="160"/>
        <w:rPr>
          <w:rFonts w:cstheme="minorHAnsi"/>
        </w:rPr>
      </w:pPr>
      <w:r w:rsidRPr="00692A11">
        <w:rPr>
          <w:rFonts w:cstheme="minorHAnsi"/>
        </w:rPr>
        <w:t>l</w:t>
      </w:r>
      <w:r w:rsidR="00DA5BBA" w:rsidRPr="00692A11">
        <w:rPr>
          <w:rFonts w:cstheme="minorHAnsi"/>
        </w:rPr>
        <w:t>ektor</w:t>
      </w:r>
      <w:r w:rsidR="00C96F13" w:rsidRPr="00692A11">
        <w:rPr>
          <w:rFonts w:cstheme="minorHAnsi"/>
        </w:rPr>
        <w:t>a</w:t>
      </w:r>
    </w:p>
    <w:p w14:paraId="7E428869" w14:textId="77777777" w:rsidR="00DA5BBA" w:rsidRPr="00692A11" w:rsidRDefault="00DA5BBA" w:rsidP="004F7551">
      <w:pPr>
        <w:pStyle w:val="Akapitzlist"/>
        <w:spacing w:after="160"/>
        <w:ind w:left="1080"/>
        <w:rPr>
          <w:rFonts w:cstheme="minorHAnsi"/>
        </w:rPr>
      </w:pPr>
    </w:p>
    <w:p w14:paraId="59781A88" w14:textId="77777777" w:rsidR="00DA5BBA" w:rsidRPr="00692A11" w:rsidRDefault="00DA5BBA" w:rsidP="004F7551">
      <w:pPr>
        <w:rPr>
          <w:rFonts w:cstheme="minorHAnsi"/>
        </w:rPr>
      </w:pPr>
      <w:r w:rsidRPr="00692A11">
        <w:rPr>
          <w:rFonts w:cstheme="minorHAnsi"/>
        </w:rPr>
        <w:t xml:space="preserve">             </w:t>
      </w:r>
      <w:r w:rsidR="007649AE" w:rsidRPr="00692A11">
        <w:rPr>
          <w:rFonts w:cstheme="minorHAnsi"/>
        </w:rPr>
        <w:t>Decyzję o ogłoszeniu konkursu podejmuje Rektor, na umotywowany wniosek kierownika jednostki organizacyjnej, odrębnie na etat badawczo-dydaktyczny, badawczy lub dydaktyczny. Komisję konkursową powołuje Rektor. W skład komisji konkursowej wchodzą: przewodniczący, kierownik jednostki organizacyjnej, w której nauczyciel akademicki będzie realizować zadania oraz co najmniej trzech przedstawicieli nauczycieli akademickich.</w:t>
      </w:r>
    </w:p>
    <w:p w14:paraId="355D9C14" w14:textId="053CC1E2" w:rsidR="007649AE" w:rsidRPr="00692A11" w:rsidRDefault="00DA5BBA" w:rsidP="004F7551">
      <w:pPr>
        <w:rPr>
          <w:rFonts w:cstheme="minorHAnsi"/>
        </w:rPr>
      </w:pPr>
      <w:r w:rsidRPr="00692A11">
        <w:rPr>
          <w:rFonts w:cstheme="minorHAnsi"/>
        </w:rPr>
        <w:t xml:space="preserve">            </w:t>
      </w:r>
      <w:r w:rsidR="007649AE" w:rsidRPr="00692A11">
        <w:rPr>
          <w:rFonts w:cstheme="minorHAnsi"/>
        </w:rPr>
        <w:t xml:space="preserve"> Informacje o konkursach obejmują: opis wymagań dla kandydatów, wykaz wymaganych dokumentów, termin składania dokumentów oraz datę ogłoszenia wyników konkursu. Informacje o konkursie oraz jego wyniku udostępnia się w BIP, na stronach internetowych Uczelni, ministra oraz ministra nadzorującego Uczelnię w terminie 30 dni odpowiednio przed konkursem i po jego</w:t>
      </w:r>
      <w:r w:rsidR="00332E5D">
        <w:rPr>
          <w:rFonts w:cstheme="minorHAnsi"/>
        </w:rPr>
        <w:t xml:space="preserve"> </w:t>
      </w:r>
      <w:r w:rsidR="007649AE" w:rsidRPr="00692A11">
        <w:rPr>
          <w:rFonts w:cstheme="minorHAnsi"/>
        </w:rPr>
        <w:t xml:space="preserve">zakończeniu. Informację </w:t>
      </w:r>
      <w:r w:rsidR="007352E9" w:rsidRPr="00692A11">
        <w:rPr>
          <w:rFonts w:cstheme="minorHAnsi"/>
        </w:rPr>
        <w:t xml:space="preserve"> </w:t>
      </w:r>
      <w:r w:rsidR="007649AE" w:rsidRPr="00692A11">
        <w:rPr>
          <w:rFonts w:cstheme="minorHAnsi"/>
        </w:rPr>
        <w:t>o konkursi</w:t>
      </w:r>
      <w:r w:rsidRPr="00692A11">
        <w:rPr>
          <w:rFonts w:cstheme="minorHAnsi"/>
        </w:rPr>
        <w:t xml:space="preserve">e udostępnia się także w języku </w:t>
      </w:r>
      <w:r w:rsidR="007649AE" w:rsidRPr="00692A11">
        <w:rPr>
          <w:rFonts w:cstheme="minorHAnsi"/>
        </w:rPr>
        <w:t xml:space="preserve">angielskim na stronach internetowych Komisji Europejskiej w europejskim portalu dla mobilnych naukowców, przeznaczonych do publikacji ofert pracy naukowców, w terminie 30 dni przed konkursem.  </w:t>
      </w:r>
    </w:p>
    <w:p w14:paraId="63396EED" w14:textId="77777777" w:rsidR="007649AE" w:rsidRPr="00692A11" w:rsidRDefault="007649AE" w:rsidP="004F7551">
      <w:pPr>
        <w:rPr>
          <w:rFonts w:cstheme="minorHAnsi"/>
        </w:rPr>
      </w:pPr>
      <w:r w:rsidRPr="00692A11">
        <w:rPr>
          <w:rFonts w:cstheme="minorHAnsi"/>
        </w:rPr>
        <w:t>Wymagania dotyczące stanowisk nauczycieli akademickich:</w:t>
      </w:r>
    </w:p>
    <w:p w14:paraId="2D6154C3" w14:textId="15B55AA5" w:rsidR="007649AE" w:rsidRPr="00692A11" w:rsidRDefault="007649AE" w:rsidP="00332E5D">
      <w:pPr>
        <w:rPr>
          <w:rFonts w:cstheme="minorHAnsi"/>
        </w:rPr>
      </w:pPr>
      <w:r w:rsidRPr="00692A11">
        <w:rPr>
          <w:rFonts w:cstheme="minorHAnsi"/>
        </w:rPr>
        <w:t xml:space="preserve">- O stanowisko </w:t>
      </w:r>
      <w:r w:rsidRPr="00692A11">
        <w:rPr>
          <w:rFonts w:cstheme="minorHAnsi"/>
          <w:b/>
        </w:rPr>
        <w:t>lektora</w:t>
      </w:r>
      <w:r w:rsidRPr="00692A11">
        <w:rPr>
          <w:rFonts w:cstheme="minorHAnsi"/>
        </w:rPr>
        <w:t xml:space="preserve"> może ubiegać się osoba posiadająca </w:t>
      </w:r>
      <w:r w:rsidR="005F5A3F" w:rsidRPr="00692A11">
        <w:rPr>
          <w:rFonts w:cstheme="minorHAnsi"/>
        </w:rPr>
        <w:t xml:space="preserve">co najmniej </w:t>
      </w:r>
      <w:r w:rsidRPr="00692A11">
        <w:rPr>
          <w:rFonts w:cstheme="minorHAnsi"/>
        </w:rPr>
        <w:t>tytuł zawodowy magistra lub równorzędny.</w:t>
      </w:r>
    </w:p>
    <w:p w14:paraId="09FD8E71" w14:textId="77777777" w:rsidR="007649AE" w:rsidRPr="00692A11" w:rsidRDefault="007649AE" w:rsidP="004F7551">
      <w:pPr>
        <w:rPr>
          <w:rFonts w:cstheme="minorHAnsi"/>
        </w:rPr>
      </w:pPr>
      <w:r w:rsidRPr="00692A11">
        <w:rPr>
          <w:rFonts w:cstheme="minorHAnsi"/>
        </w:rPr>
        <w:t xml:space="preserve">- O stanowisko </w:t>
      </w:r>
      <w:r w:rsidRPr="00692A11">
        <w:rPr>
          <w:rFonts w:cstheme="minorHAnsi"/>
          <w:b/>
        </w:rPr>
        <w:t>asystenta</w:t>
      </w:r>
      <w:r w:rsidRPr="00692A11">
        <w:rPr>
          <w:rFonts w:cstheme="minorHAnsi"/>
        </w:rPr>
        <w:t xml:space="preserve"> może ubiegać się osoba, która posiada co najmniej tytuł zawodowy magistra lub tytuł równorzędny, a w przypadku ubiegania się o stanowisko pracownika badawczo-dydaktycznego lub badawczego – przedstawi plan rozwoju naukowego.</w:t>
      </w:r>
    </w:p>
    <w:p w14:paraId="5F4E311B" w14:textId="77777777" w:rsidR="007649AE" w:rsidRPr="00692A11" w:rsidRDefault="007649AE" w:rsidP="004F7551">
      <w:pPr>
        <w:rPr>
          <w:rFonts w:cstheme="minorHAnsi"/>
        </w:rPr>
      </w:pPr>
      <w:r w:rsidRPr="00692A11">
        <w:rPr>
          <w:rFonts w:cstheme="minorHAnsi"/>
        </w:rPr>
        <w:t xml:space="preserve">- O stanowisko </w:t>
      </w:r>
      <w:r w:rsidRPr="00692A11">
        <w:rPr>
          <w:rFonts w:cstheme="minorHAnsi"/>
          <w:b/>
        </w:rPr>
        <w:t>adiunkta</w:t>
      </w:r>
      <w:r w:rsidRPr="00692A11">
        <w:rPr>
          <w:rFonts w:cstheme="minorHAnsi"/>
        </w:rPr>
        <w:t xml:space="preserve"> </w:t>
      </w:r>
      <w:r w:rsidRPr="00692A11">
        <w:rPr>
          <w:rFonts w:cstheme="minorHAnsi"/>
          <w:b/>
        </w:rPr>
        <w:t>w grupie pracowników badawczo-dydaktycznych i badawczych</w:t>
      </w:r>
      <w:r w:rsidRPr="00692A11">
        <w:rPr>
          <w:rFonts w:cstheme="minorHAnsi"/>
        </w:rPr>
        <w:t xml:space="preserve"> może się ubiegać osoba spełniająca łącznie następujące warunki:</w:t>
      </w:r>
    </w:p>
    <w:p w14:paraId="55BED184" w14:textId="7FC6BE78" w:rsidR="007649AE" w:rsidRPr="00EC3947" w:rsidRDefault="007649AE" w:rsidP="00EC3947">
      <w:pPr>
        <w:pStyle w:val="Akapitzlist"/>
        <w:numPr>
          <w:ilvl w:val="0"/>
          <w:numId w:val="40"/>
        </w:numPr>
        <w:rPr>
          <w:rFonts w:cstheme="minorHAnsi"/>
        </w:rPr>
      </w:pPr>
      <w:r w:rsidRPr="00EC3947">
        <w:rPr>
          <w:rFonts w:cstheme="minorHAnsi"/>
        </w:rPr>
        <w:lastRenderedPageBreak/>
        <w:t>posiada tytuł specjalisty w reprezentowanej kli</w:t>
      </w:r>
      <w:r w:rsidR="00D6370C" w:rsidRPr="00EC3947">
        <w:rPr>
          <w:rFonts w:cstheme="minorHAnsi"/>
        </w:rPr>
        <w:t>nicznej dyscyplinie zawodowej (</w:t>
      </w:r>
      <w:r w:rsidRPr="00EC3947">
        <w:rPr>
          <w:rFonts w:cstheme="minorHAnsi"/>
        </w:rPr>
        <w:t>o ile dotyczy) oraz co najmniej stopień doktora.</w:t>
      </w:r>
    </w:p>
    <w:p w14:paraId="1478A6B2" w14:textId="3CEF56C2" w:rsidR="007649AE" w:rsidRPr="00EC3947" w:rsidRDefault="00187DC8" w:rsidP="00EC3947">
      <w:pPr>
        <w:pStyle w:val="Akapitzlist"/>
        <w:numPr>
          <w:ilvl w:val="0"/>
          <w:numId w:val="40"/>
        </w:numPr>
        <w:rPr>
          <w:rFonts w:cstheme="minorHAnsi"/>
        </w:rPr>
      </w:pPr>
      <w:r w:rsidRPr="00EC3947">
        <w:rPr>
          <w:rFonts w:cstheme="minorHAnsi"/>
        </w:rPr>
        <w:t xml:space="preserve">spełnia </w:t>
      </w:r>
      <w:bookmarkStart w:id="1" w:name="_Hlk229731542"/>
      <w:r w:rsidRPr="00EC3947">
        <w:rPr>
          <w:rFonts w:cstheme="minorHAnsi"/>
        </w:rPr>
        <w:t>dodatkowe wymogi dotyczące dorobku naukowo-badawczego określone dla tego stanowiska przez Radę Dziedziny Naukowej w porozumieniu z Radami Dyscyplin Naukowych i</w:t>
      </w:r>
      <w:r w:rsidR="00332E5D" w:rsidRPr="00EC3947">
        <w:rPr>
          <w:rFonts w:cstheme="minorHAnsi"/>
        </w:rPr>
        <w:t xml:space="preserve"> </w:t>
      </w:r>
      <w:r w:rsidRPr="00EC3947">
        <w:rPr>
          <w:rFonts w:cstheme="minorHAnsi"/>
        </w:rPr>
        <w:t>przyjęte przez Senat uchwałą.</w:t>
      </w:r>
      <w:bookmarkEnd w:id="1"/>
    </w:p>
    <w:p w14:paraId="7BA9B3A7" w14:textId="77777777" w:rsidR="00692A11" w:rsidRPr="00C06309" w:rsidRDefault="00692A11" w:rsidP="00C06309">
      <w:pPr>
        <w:spacing w:after="0"/>
        <w:rPr>
          <w:rFonts w:cstheme="minorHAnsi"/>
        </w:rPr>
      </w:pPr>
      <w:r w:rsidRPr="00C06309">
        <w:rPr>
          <w:rFonts w:cstheme="minorHAnsi"/>
        </w:rPr>
        <w:t xml:space="preserve">1) jest pierwszym autorem w co najmniej 2 publikacjach oryginalnych, opublikowanych  </w:t>
      </w:r>
    </w:p>
    <w:p w14:paraId="39769F8F" w14:textId="0E00A36E" w:rsidR="00692A11" w:rsidRPr="00C06309" w:rsidRDefault="00692A11" w:rsidP="00C06309">
      <w:pPr>
        <w:spacing w:after="0"/>
        <w:rPr>
          <w:rFonts w:cstheme="minorHAnsi"/>
        </w:rPr>
      </w:pPr>
      <w:r w:rsidRPr="00C06309">
        <w:rPr>
          <w:rFonts w:cstheme="minorHAnsi"/>
        </w:rPr>
        <w:t xml:space="preserve">w czasopismach lub wydawnictwach ujętych na listach właściwego Ministra  ds. szkolnictwa wyższego. Za publikację oryginalną w niniejszym dokumencie rozumie się artykuł naukowy albo monografię naukową (nie wlicza się w to rozdziałów  w monografiach), których definicje określa rozporządzenie w sprawie ewaluacji jakości działalności naukowej,  </w:t>
      </w:r>
    </w:p>
    <w:p w14:paraId="4EA8EA06" w14:textId="0DAB4C86" w:rsidR="00692A11" w:rsidRPr="00C06309" w:rsidRDefault="00692A11" w:rsidP="00C06309">
      <w:pPr>
        <w:spacing w:after="0"/>
        <w:rPr>
          <w:rFonts w:cstheme="minorHAnsi"/>
        </w:rPr>
      </w:pPr>
      <w:r w:rsidRPr="00C06309">
        <w:rPr>
          <w:rFonts w:cstheme="minorHAnsi"/>
        </w:rPr>
        <w:t xml:space="preserve">2) jest autorem lub współautorem publikacji naukowych wydanych w ostatnich dwudziestu czterech miesiącach od daty poprzedzającej złożenie wniosku  o zatrudnienie na przedmiotowym stanowisku, za które uzyskała co najmniej 100 pkt </w:t>
      </w:r>
      <w:proofErr w:type="spellStart"/>
      <w:r w:rsidRPr="00C06309">
        <w:rPr>
          <w:rFonts w:cstheme="minorHAnsi"/>
        </w:rPr>
        <w:t>MNiSW</w:t>
      </w:r>
      <w:proofErr w:type="spellEnd"/>
      <w:r w:rsidRPr="00C06309">
        <w:rPr>
          <w:rFonts w:cstheme="minorHAnsi"/>
        </w:rPr>
        <w:t xml:space="preserve"> jako punktację sumy udziałów jednostkowych przypadających dla autora. </w:t>
      </w:r>
    </w:p>
    <w:p w14:paraId="4126CCCF" w14:textId="77777777" w:rsidR="00692A11" w:rsidRPr="00C06309" w:rsidRDefault="00692A11" w:rsidP="00C06309">
      <w:pPr>
        <w:spacing w:after="0"/>
        <w:rPr>
          <w:rFonts w:cstheme="minorHAnsi"/>
        </w:rPr>
      </w:pPr>
      <w:r w:rsidRPr="00C06309">
        <w:rPr>
          <w:rFonts w:cstheme="minorHAnsi"/>
        </w:rPr>
        <w:t xml:space="preserve">Punktacja publikacji naliczana jest zgodnie z rokiem wydania,   </w:t>
      </w:r>
    </w:p>
    <w:p w14:paraId="088BF8DE" w14:textId="77777777" w:rsidR="00692A11" w:rsidRPr="00C06309" w:rsidRDefault="00692A11" w:rsidP="00C06309">
      <w:pPr>
        <w:spacing w:after="0"/>
        <w:rPr>
          <w:rFonts w:cstheme="minorHAnsi"/>
        </w:rPr>
      </w:pPr>
      <w:r w:rsidRPr="00C06309">
        <w:rPr>
          <w:rFonts w:cstheme="minorHAnsi"/>
        </w:rPr>
        <w:t xml:space="preserve">3) posiada sumaryczny IF co najmniej 20,  </w:t>
      </w:r>
    </w:p>
    <w:p w14:paraId="648F0AE5" w14:textId="7FA369FF" w:rsidR="00692A11" w:rsidRPr="00C06309" w:rsidRDefault="00692A11" w:rsidP="00C06309">
      <w:pPr>
        <w:spacing w:after="0"/>
        <w:rPr>
          <w:rFonts w:cstheme="minorHAnsi"/>
        </w:rPr>
      </w:pPr>
      <w:r w:rsidRPr="00C06309">
        <w:rPr>
          <w:rFonts w:cstheme="minorHAnsi"/>
        </w:rPr>
        <w:t xml:space="preserve">4) posiada udokumentowaną działalność dydaktyczną (nie dotyczy pracowników badawczych) i organizacyjną, </w:t>
      </w:r>
    </w:p>
    <w:p w14:paraId="31A45AA2" w14:textId="2CAF9021" w:rsidR="00692A11" w:rsidRPr="00C06309" w:rsidRDefault="00692A11" w:rsidP="00C06309">
      <w:pPr>
        <w:spacing w:after="0"/>
        <w:rPr>
          <w:rFonts w:cstheme="minorHAnsi"/>
        </w:rPr>
      </w:pPr>
      <w:r w:rsidRPr="00C06309">
        <w:rPr>
          <w:rFonts w:cstheme="minorHAnsi"/>
        </w:rPr>
        <w:t xml:space="preserve">5) posiada udokumentowany udział (co najmniej jako tzw. wykonawca/członek zespołu badawczego) w realizacji lub w przygotowaniu grantów naukowych (które nie zostały odrzucone w pierwszym etapie kwalifikacji merytorycznej) we współpracy z ŚUM  w ramach konkursów krajowych (w szczególności: NCN – Narodowe Centrum Nauki, </w:t>
      </w:r>
      <w:proofErr w:type="spellStart"/>
      <w:r w:rsidRPr="00C06309">
        <w:rPr>
          <w:rFonts w:cstheme="minorHAnsi"/>
        </w:rPr>
        <w:t>NCBiR</w:t>
      </w:r>
      <w:proofErr w:type="spellEnd"/>
      <w:r w:rsidRPr="00C06309">
        <w:rPr>
          <w:rFonts w:cstheme="minorHAnsi"/>
        </w:rPr>
        <w:t xml:space="preserve"> – Narodowe Centrum Badań i Rozwoju, </w:t>
      </w:r>
      <w:proofErr w:type="spellStart"/>
      <w:r w:rsidRPr="00C06309">
        <w:rPr>
          <w:rFonts w:cstheme="minorHAnsi"/>
        </w:rPr>
        <w:t>MNiSW</w:t>
      </w:r>
      <w:proofErr w:type="spellEnd"/>
      <w:r w:rsidRPr="00C06309">
        <w:rPr>
          <w:rFonts w:cstheme="minorHAnsi"/>
        </w:rPr>
        <w:t xml:space="preserve"> – Ministerstwo Nauki  i Szkolnictwa Wyższego, FNP – Fundacja na Rzecz Nauki Polskiej , ABM – Agencja Badań Medycznych oraz NAWA – Narodowa Agencja Wymiany Akademickiej  i regionalnych w tym MFWN – Metropolitalny Fundusz Wspierania Nauki)  lub międzynarodowych, finansowanych z udziałem środków pochodzących ze źródeł zewnętrznych, przyznanych nie wcześniej niż cztery lata poprzedzające rok złożenia wniosku. Wnioskodawca niebędący pracownikiem Uczelni może przedłożyć dokumenty potwierdzające realizację ww. projektów naukowych za wskazany okres  bez udziału ŚUM”.</w:t>
      </w:r>
    </w:p>
    <w:p w14:paraId="7CFD09F6" w14:textId="77777777" w:rsidR="004F7551" w:rsidRPr="00D6370C" w:rsidRDefault="004F7551" w:rsidP="004F7551">
      <w:pPr>
        <w:spacing w:after="0"/>
        <w:jc w:val="both"/>
        <w:rPr>
          <w:rFonts w:ascii="Times New Roman" w:hAnsi="Times New Roman" w:cs="Times New Roman"/>
          <w:sz w:val="24"/>
          <w:szCs w:val="24"/>
        </w:rPr>
      </w:pPr>
    </w:p>
    <w:p w14:paraId="739FCA29" w14:textId="77777777" w:rsidR="007649AE" w:rsidRPr="00D6370C" w:rsidRDefault="007649AE" w:rsidP="00C0538F">
      <w:pPr>
        <w:rPr>
          <w:rFonts w:ascii="Times New Roman" w:hAnsi="Times New Roman" w:cs="Times New Roman"/>
          <w:sz w:val="24"/>
          <w:szCs w:val="24"/>
        </w:rPr>
      </w:pPr>
      <w:r w:rsidRPr="00D6370C">
        <w:rPr>
          <w:rFonts w:ascii="Times New Roman" w:hAnsi="Times New Roman" w:cs="Times New Roman"/>
          <w:sz w:val="24"/>
          <w:szCs w:val="24"/>
        </w:rPr>
        <w:t xml:space="preserve">- </w:t>
      </w:r>
      <w:r w:rsidRPr="00C0538F">
        <w:rPr>
          <w:rFonts w:cstheme="minorHAnsi"/>
        </w:rPr>
        <w:t xml:space="preserve">O stanowisko </w:t>
      </w:r>
      <w:r w:rsidRPr="00C0538F">
        <w:rPr>
          <w:rFonts w:cstheme="minorHAnsi"/>
          <w:b/>
        </w:rPr>
        <w:t xml:space="preserve">adiunkta w grupie pracowników dydaktycznych </w:t>
      </w:r>
      <w:bookmarkStart w:id="2" w:name="_Hlk96682783"/>
      <w:r w:rsidRPr="00C0538F">
        <w:rPr>
          <w:rFonts w:cstheme="minorHAnsi"/>
        </w:rPr>
        <w:t>może ubiegać się osoba spełniająca łącznie następujące warunki:</w:t>
      </w:r>
    </w:p>
    <w:p w14:paraId="541B7C62" w14:textId="586C81A5" w:rsidR="007649AE" w:rsidRPr="00EC3947" w:rsidRDefault="007649AE" w:rsidP="00EC3947">
      <w:pPr>
        <w:pStyle w:val="Akapitzlist"/>
        <w:numPr>
          <w:ilvl w:val="0"/>
          <w:numId w:val="39"/>
        </w:numPr>
        <w:rPr>
          <w:rFonts w:cstheme="minorHAnsi"/>
        </w:rPr>
      </w:pPr>
      <w:bookmarkStart w:id="3" w:name="_Hlk96678777"/>
      <w:bookmarkStart w:id="4" w:name="_Hlk96681732"/>
      <w:bookmarkEnd w:id="2"/>
      <w:r w:rsidRPr="00EC3947">
        <w:rPr>
          <w:rFonts w:cstheme="minorHAnsi"/>
        </w:rPr>
        <w:t>posiada co najmniej stopień doktora, posiada tytuł specjalisty w reprezentowanej klinicznej dyscyplinie zawodowej ( o ile dotyczy) oraz co najmniej stopień doktora.</w:t>
      </w:r>
    </w:p>
    <w:p w14:paraId="251ED84E" w14:textId="12564CE6" w:rsidR="00C0538F" w:rsidRPr="00EC3947" w:rsidRDefault="00C0538F" w:rsidP="00EC3947">
      <w:pPr>
        <w:pStyle w:val="Akapitzlist"/>
        <w:numPr>
          <w:ilvl w:val="0"/>
          <w:numId w:val="39"/>
        </w:numPr>
        <w:rPr>
          <w:rFonts w:cstheme="minorHAnsi"/>
        </w:rPr>
      </w:pPr>
      <w:r w:rsidRPr="00EC3947">
        <w:rPr>
          <w:rFonts w:cstheme="minorHAnsi"/>
        </w:rPr>
        <w:t>spełnia dodatkowe wymogi dotyczące dorobku dydaktycznego określone dla tego stanowiska przez Rektora w porozumieniu z Dziekanami i przyjęte przez Senat uchwałą</w:t>
      </w:r>
      <w:r w:rsidR="00EC3947">
        <w:rPr>
          <w:rFonts w:cstheme="minorHAnsi"/>
        </w:rPr>
        <w:t>:</w:t>
      </w:r>
    </w:p>
    <w:bookmarkEnd w:id="3"/>
    <w:bookmarkEnd w:id="4"/>
    <w:p w14:paraId="2573DAD4" w14:textId="6A48FC13" w:rsidR="00011FD4" w:rsidRPr="00011FD4" w:rsidRDefault="00011FD4" w:rsidP="00866501">
      <w:pPr>
        <w:spacing w:after="0"/>
        <w:rPr>
          <w:rFonts w:cstheme="minorHAnsi"/>
        </w:rPr>
      </w:pPr>
      <w:r w:rsidRPr="00011FD4">
        <w:rPr>
          <w:rFonts w:cstheme="minorHAnsi"/>
        </w:rPr>
        <w:t xml:space="preserve">1) posiada wysokie umiejętności dydaktyczne potwierdzone w szczególności wyróżnieniami i nagrodami za działalność dydaktyczną, </w:t>
      </w:r>
    </w:p>
    <w:p w14:paraId="2C389BD7" w14:textId="0CFB5FA3" w:rsidR="00011FD4" w:rsidRPr="00011FD4" w:rsidRDefault="00011FD4" w:rsidP="00866501">
      <w:pPr>
        <w:spacing w:after="0"/>
        <w:rPr>
          <w:rFonts w:cstheme="minorHAnsi"/>
        </w:rPr>
      </w:pPr>
      <w:r w:rsidRPr="00011FD4">
        <w:rPr>
          <w:rFonts w:cstheme="minorHAnsi"/>
        </w:rPr>
        <w:t xml:space="preserve">2) posiada znaczące osiągnięcia dydaktyczne, potwierdzone publikacjami o charakterze dydaktycznym, </w:t>
      </w:r>
    </w:p>
    <w:p w14:paraId="12BF5628" w14:textId="77777777" w:rsidR="00011FD4" w:rsidRPr="00011FD4" w:rsidRDefault="00011FD4" w:rsidP="00866501">
      <w:pPr>
        <w:spacing w:after="0"/>
        <w:rPr>
          <w:rFonts w:cstheme="minorHAnsi"/>
        </w:rPr>
      </w:pPr>
      <w:r w:rsidRPr="00011FD4">
        <w:rPr>
          <w:rFonts w:cstheme="minorHAnsi"/>
        </w:rPr>
        <w:t xml:space="preserve">3) bierze udział w aktywnościach podnoszących jakość kształcenia, </w:t>
      </w:r>
    </w:p>
    <w:p w14:paraId="5F9CC4A0" w14:textId="2290B7EC" w:rsidR="00011FD4" w:rsidRPr="00011FD4" w:rsidRDefault="00011FD4" w:rsidP="00866501">
      <w:pPr>
        <w:spacing w:after="0"/>
        <w:rPr>
          <w:rFonts w:cstheme="minorHAnsi"/>
        </w:rPr>
      </w:pPr>
      <w:r w:rsidRPr="00011FD4">
        <w:rPr>
          <w:rFonts w:cstheme="minorHAnsi"/>
        </w:rPr>
        <w:t xml:space="preserve">4) pełnił rolę promotora lub recenzenta co najmniej 5 prac dyplomowych w ciągu ostatnich czterech lat (w przypadku możliwości jej pełnienia), </w:t>
      </w:r>
    </w:p>
    <w:p w14:paraId="7B5AAD21" w14:textId="26916E54" w:rsidR="00011FD4" w:rsidRPr="00011FD4" w:rsidRDefault="00011FD4" w:rsidP="00866501">
      <w:pPr>
        <w:spacing w:after="0"/>
        <w:rPr>
          <w:rFonts w:cstheme="minorHAnsi"/>
        </w:rPr>
      </w:pPr>
      <w:r w:rsidRPr="00011FD4">
        <w:rPr>
          <w:rFonts w:cstheme="minorHAnsi"/>
        </w:rPr>
        <w:lastRenderedPageBreak/>
        <w:t xml:space="preserve">5) posiada pozytywną ocenę okresową w zakresie działalności dydaktycznej uzyskaną w ciągu ostatnich czterech lat,  </w:t>
      </w:r>
    </w:p>
    <w:p w14:paraId="795609C9" w14:textId="34424CCE" w:rsidR="00011FD4" w:rsidRPr="00011FD4" w:rsidRDefault="00011FD4" w:rsidP="00866501">
      <w:pPr>
        <w:spacing w:after="0"/>
        <w:rPr>
          <w:rFonts w:cstheme="minorHAnsi"/>
        </w:rPr>
      </w:pPr>
      <w:r w:rsidRPr="00011FD4">
        <w:rPr>
          <w:rFonts w:cstheme="minorHAnsi"/>
        </w:rPr>
        <w:t xml:space="preserve">6) posiada pozytywną ocenę działalności dydaktycznej dokonaną w ciągu ostatnich czterech lat przez studentów i doktorantów, </w:t>
      </w:r>
    </w:p>
    <w:p w14:paraId="5CA07DA9" w14:textId="6E894ED4" w:rsidR="00011FD4" w:rsidRPr="00011FD4" w:rsidRDefault="00011FD4" w:rsidP="00866501">
      <w:pPr>
        <w:spacing w:after="0"/>
        <w:rPr>
          <w:rFonts w:cstheme="minorHAnsi"/>
        </w:rPr>
      </w:pPr>
      <w:r w:rsidRPr="00011FD4">
        <w:rPr>
          <w:rFonts w:cstheme="minorHAnsi"/>
        </w:rPr>
        <w:t xml:space="preserve">7) doskonali swój warsztat dydaktyczny poprzez udział m. in. w szkoleniach, konferencjach, </w:t>
      </w:r>
    </w:p>
    <w:p w14:paraId="20C7159A" w14:textId="24A20C9C" w:rsidR="00011FD4" w:rsidRPr="00011FD4" w:rsidRDefault="00011FD4" w:rsidP="00866501">
      <w:pPr>
        <w:spacing w:after="0"/>
        <w:rPr>
          <w:rFonts w:cstheme="minorHAnsi"/>
        </w:rPr>
      </w:pPr>
      <w:r w:rsidRPr="00011FD4">
        <w:rPr>
          <w:rFonts w:cstheme="minorHAnsi"/>
        </w:rPr>
        <w:t xml:space="preserve">8) posiada staż pracy w systemie szkolnictwa wyższego i nauki w zakresie wykonywania obowiązków dydaktycznych przez okres nie krótszy niż 6 lat, </w:t>
      </w:r>
    </w:p>
    <w:p w14:paraId="756CA8D1" w14:textId="1435F36F" w:rsidR="00011FD4" w:rsidRDefault="00011FD4" w:rsidP="00866501">
      <w:pPr>
        <w:spacing w:after="0"/>
        <w:rPr>
          <w:rFonts w:cstheme="minorHAnsi"/>
        </w:rPr>
      </w:pPr>
      <w:r w:rsidRPr="00011FD4">
        <w:rPr>
          <w:rFonts w:cstheme="minorHAnsi"/>
        </w:rPr>
        <w:t>9) posiada potwierdzoną/udokumentowaną działalność organizacyjną na rzecz Uczelni.</w:t>
      </w:r>
    </w:p>
    <w:p w14:paraId="74C8B200" w14:textId="77777777" w:rsidR="00533A5C" w:rsidRPr="00011FD4" w:rsidRDefault="00533A5C" w:rsidP="00011FD4">
      <w:pPr>
        <w:spacing w:after="0"/>
        <w:jc w:val="both"/>
        <w:rPr>
          <w:rFonts w:cstheme="minorHAnsi"/>
        </w:rPr>
      </w:pPr>
    </w:p>
    <w:p w14:paraId="2A3C9A18" w14:textId="2192F55B" w:rsidR="007649AE" w:rsidRDefault="00011FD4" w:rsidP="00A82F74">
      <w:pPr>
        <w:rPr>
          <w:rFonts w:cstheme="minorHAnsi"/>
        </w:rPr>
      </w:pPr>
      <w:r w:rsidRPr="00011FD4">
        <w:rPr>
          <w:rFonts w:ascii="Times New Roman" w:hAnsi="Times New Roman" w:cs="Times New Roman"/>
          <w:sz w:val="24"/>
          <w:szCs w:val="24"/>
        </w:rPr>
        <w:t xml:space="preserve"> </w:t>
      </w:r>
      <w:r w:rsidR="007649AE" w:rsidRPr="00EF4421">
        <w:rPr>
          <w:rFonts w:cstheme="minorHAnsi"/>
        </w:rPr>
        <w:t xml:space="preserve">- O stanowisko </w:t>
      </w:r>
      <w:r w:rsidR="007649AE" w:rsidRPr="00EF4421">
        <w:rPr>
          <w:rFonts w:cstheme="minorHAnsi"/>
          <w:b/>
        </w:rPr>
        <w:t>profesora uczelni w grupie pracowników badawczo-dydaktycznych i badawczych</w:t>
      </w:r>
      <w:r w:rsidR="007649AE" w:rsidRPr="00EF4421">
        <w:rPr>
          <w:rFonts w:cstheme="minorHAnsi"/>
        </w:rPr>
        <w:t xml:space="preserve"> </w:t>
      </w:r>
      <w:bookmarkStart w:id="5" w:name="_Hlk96682833"/>
      <w:r w:rsidR="007649AE" w:rsidRPr="00EF4421">
        <w:rPr>
          <w:rFonts w:cstheme="minorHAnsi"/>
        </w:rPr>
        <w:t>może ubiegać się osoba</w:t>
      </w:r>
      <w:bookmarkEnd w:id="5"/>
      <w:r w:rsidR="00A17820">
        <w:rPr>
          <w:rFonts w:cstheme="minorHAnsi"/>
        </w:rPr>
        <w:t xml:space="preserve">, </w:t>
      </w:r>
      <w:r w:rsidR="007649AE" w:rsidRPr="00EF4421">
        <w:rPr>
          <w:rFonts w:cstheme="minorHAnsi"/>
        </w:rPr>
        <w:t xml:space="preserve">która przepracowała przynajmniej </w:t>
      </w:r>
      <w:r w:rsidR="00A17820">
        <w:rPr>
          <w:rFonts w:cstheme="minorHAnsi"/>
        </w:rPr>
        <w:t>3</w:t>
      </w:r>
      <w:r w:rsidR="007649AE" w:rsidRPr="00EF4421">
        <w:rPr>
          <w:rFonts w:cstheme="minorHAnsi"/>
        </w:rPr>
        <w:t xml:space="preserve"> lat od daty nadania stopnia doktora i w tym czasie znacząco zwiększyła swój dorobek naukowy</w:t>
      </w:r>
    </w:p>
    <w:p w14:paraId="1DDB58BC" w14:textId="11B6E3AE" w:rsidR="003356B5" w:rsidRPr="00892EF3" w:rsidRDefault="003356B5" w:rsidP="00A82F74">
      <w:pPr>
        <w:rPr>
          <w:rFonts w:cstheme="minorHAnsi"/>
        </w:rPr>
      </w:pPr>
      <w:r>
        <w:rPr>
          <w:rFonts w:cstheme="minorHAnsi"/>
        </w:rPr>
        <w:t>D</w:t>
      </w:r>
      <w:r w:rsidRPr="00C06309">
        <w:rPr>
          <w:rFonts w:cstheme="minorHAnsi"/>
        </w:rPr>
        <w:t xml:space="preserve">odatkowe wymogi dotyczące dorobku naukowo-badawczego dla stanowiska </w:t>
      </w:r>
      <w:r w:rsidRPr="003356B5">
        <w:rPr>
          <w:rFonts w:cstheme="minorHAnsi"/>
          <w:bCs/>
        </w:rPr>
        <w:t>profesora uczelni w grupie pracowników badawczo-dydaktycznych i</w:t>
      </w:r>
      <w:r w:rsidRPr="00EF4421">
        <w:rPr>
          <w:rFonts w:cstheme="minorHAnsi"/>
          <w:b/>
        </w:rPr>
        <w:t xml:space="preserve"> </w:t>
      </w:r>
      <w:r w:rsidRPr="003356B5">
        <w:rPr>
          <w:rFonts w:cstheme="minorHAnsi"/>
          <w:bCs/>
        </w:rPr>
        <w:t>badawczych</w:t>
      </w:r>
      <w:r w:rsidRPr="00EF4421">
        <w:rPr>
          <w:rFonts w:cstheme="minorHAnsi"/>
        </w:rPr>
        <w:t xml:space="preserve"> </w:t>
      </w:r>
      <w:r w:rsidR="00163094">
        <w:rPr>
          <w:rFonts w:cstheme="minorHAnsi"/>
        </w:rPr>
        <w:t xml:space="preserve">określone </w:t>
      </w:r>
      <w:r w:rsidRPr="00C06309">
        <w:rPr>
          <w:rFonts w:cstheme="minorHAnsi"/>
        </w:rPr>
        <w:t>przez Radę Dziedziny Naukowej w porozumieniu z Radami Dyscyplin Naukowych i</w:t>
      </w:r>
      <w:r>
        <w:rPr>
          <w:rFonts w:cstheme="minorHAnsi"/>
        </w:rPr>
        <w:t xml:space="preserve"> </w:t>
      </w:r>
      <w:r w:rsidRPr="00C06309">
        <w:rPr>
          <w:rFonts w:cstheme="minorHAnsi"/>
        </w:rPr>
        <w:t>przyjęte przez Senat uchwałą</w:t>
      </w:r>
      <w:r>
        <w:rPr>
          <w:rFonts w:cstheme="minorHAnsi"/>
        </w:rPr>
        <w:t>:</w:t>
      </w:r>
    </w:p>
    <w:p w14:paraId="622C19D5" w14:textId="77777777" w:rsidR="00F643DC" w:rsidRPr="00EF4421" w:rsidRDefault="00F643DC" w:rsidP="00F643DC">
      <w:pPr>
        <w:spacing w:after="0"/>
        <w:jc w:val="both"/>
        <w:rPr>
          <w:rFonts w:cstheme="minorHAnsi"/>
        </w:rPr>
      </w:pPr>
      <w:r w:rsidRPr="00EF4421">
        <w:rPr>
          <w:rFonts w:cstheme="minorHAnsi"/>
        </w:rPr>
        <w:t xml:space="preserve">1) jest autorem lub współautorem co najmniej 20 publikacji w czasopismach </w:t>
      </w:r>
    </w:p>
    <w:p w14:paraId="6A607FDE" w14:textId="3AC720A6" w:rsidR="00F643DC" w:rsidRPr="00EF4421" w:rsidRDefault="00F643DC" w:rsidP="00A82F74">
      <w:pPr>
        <w:spacing w:after="0"/>
        <w:rPr>
          <w:rFonts w:cstheme="minorHAnsi"/>
        </w:rPr>
      </w:pPr>
      <w:r w:rsidRPr="00EF4421">
        <w:rPr>
          <w:rFonts w:cstheme="minorHAnsi"/>
        </w:rPr>
        <w:t xml:space="preserve">recenzowanych posiadających IF – w tym 5 publikacji mieszczących się w najwyższym </w:t>
      </w:r>
      <w:proofErr w:type="spellStart"/>
      <w:r w:rsidRPr="00EF4421">
        <w:rPr>
          <w:rFonts w:cstheme="minorHAnsi"/>
        </w:rPr>
        <w:t>kwartylu</w:t>
      </w:r>
      <w:proofErr w:type="spellEnd"/>
      <w:r w:rsidRPr="00EF4421">
        <w:rPr>
          <w:rFonts w:cstheme="minorHAnsi"/>
        </w:rPr>
        <w:t xml:space="preserve"> czasopism w danej specjalności,  </w:t>
      </w:r>
    </w:p>
    <w:p w14:paraId="131649F5" w14:textId="77777777" w:rsidR="00F643DC" w:rsidRPr="00EF4421" w:rsidRDefault="00F643DC" w:rsidP="00F643DC">
      <w:pPr>
        <w:spacing w:after="0"/>
        <w:jc w:val="both"/>
        <w:rPr>
          <w:rFonts w:cstheme="minorHAnsi"/>
        </w:rPr>
      </w:pPr>
      <w:r w:rsidRPr="00EF4421">
        <w:rPr>
          <w:rFonts w:cstheme="minorHAnsi"/>
        </w:rPr>
        <w:t xml:space="preserve">2) w dotychczasowym dorobku naukowym posiada publikacje o łącznym IF co najmniej 40,  </w:t>
      </w:r>
    </w:p>
    <w:p w14:paraId="3CF82172" w14:textId="450157FD" w:rsidR="00F643DC" w:rsidRPr="00EF4421" w:rsidRDefault="00F643DC" w:rsidP="00A82F74">
      <w:pPr>
        <w:spacing w:after="0"/>
        <w:rPr>
          <w:rFonts w:cstheme="minorHAnsi"/>
        </w:rPr>
      </w:pPr>
      <w:r w:rsidRPr="00EF4421">
        <w:rPr>
          <w:rFonts w:cstheme="minorHAnsi"/>
        </w:rPr>
        <w:t>3) jest autorem lub współautorem publikacji naukowych, za które uzyskano sumarycznie co najmniej</w:t>
      </w:r>
      <w:r w:rsidR="00A82F74">
        <w:rPr>
          <w:rFonts w:cstheme="minorHAnsi"/>
        </w:rPr>
        <w:t xml:space="preserve"> </w:t>
      </w:r>
      <w:r w:rsidRPr="00EF4421">
        <w:rPr>
          <w:rFonts w:cstheme="minorHAnsi"/>
        </w:rPr>
        <w:t xml:space="preserve">800 pkt </w:t>
      </w:r>
      <w:proofErr w:type="spellStart"/>
      <w:r w:rsidRPr="00EF4421">
        <w:rPr>
          <w:rFonts w:cstheme="minorHAnsi"/>
        </w:rPr>
        <w:t>MNiSW</w:t>
      </w:r>
      <w:proofErr w:type="spellEnd"/>
      <w:r w:rsidRPr="00EF4421">
        <w:rPr>
          <w:rFonts w:cstheme="minorHAnsi"/>
        </w:rPr>
        <w:t xml:space="preserve">, zgodnie z rokiem ich wydania, z zastrzeżeniem, że punktacja sumy udziałów jednostkowych za publikacje naukowe, z dwóch ostatnich  lat kalendarzowych, wynosi co najmniej 120 </w:t>
      </w:r>
      <w:proofErr w:type="spellStart"/>
      <w:r w:rsidRPr="00EF4421">
        <w:rPr>
          <w:rFonts w:cstheme="minorHAnsi"/>
        </w:rPr>
        <w:t>MNiSW</w:t>
      </w:r>
      <w:proofErr w:type="spellEnd"/>
      <w:r w:rsidRPr="00EF4421">
        <w:rPr>
          <w:rFonts w:cstheme="minorHAnsi"/>
        </w:rPr>
        <w:t xml:space="preserve">,   </w:t>
      </w:r>
    </w:p>
    <w:p w14:paraId="1627EA28" w14:textId="77777777" w:rsidR="00F643DC" w:rsidRPr="00EF4421" w:rsidRDefault="00F643DC" w:rsidP="00A82F74">
      <w:pPr>
        <w:spacing w:after="0"/>
        <w:rPr>
          <w:rFonts w:cstheme="minorHAnsi"/>
        </w:rPr>
      </w:pPr>
      <w:r w:rsidRPr="00EF4421">
        <w:rPr>
          <w:rFonts w:cstheme="minorHAnsi"/>
        </w:rPr>
        <w:t xml:space="preserve">4) posiada udokumentowaną działalność w zakresie kierowania zespołem badawczym,  </w:t>
      </w:r>
    </w:p>
    <w:p w14:paraId="2E6473F9" w14:textId="5F996F88" w:rsidR="00F643DC" w:rsidRPr="00EF4421" w:rsidRDefault="00F643DC" w:rsidP="00472369">
      <w:pPr>
        <w:spacing w:after="0"/>
        <w:rPr>
          <w:rFonts w:cstheme="minorHAnsi"/>
        </w:rPr>
      </w:pPr>
      <w:r w:rsidRPr="00EF4421">
        <w:rPr>
          <w:rFonts w:cstheme="minorHAnsi"/>
        </w:rPr>
        <w:t xml:space="preserve">5) jest pierwszym autorem lub autorem korespondencyjnym lub senior autorem  w 10 publikacjach w czasopismach recenzowanych posiadających IF,  </w:t>
      </w:r>
    </w:p>
    <w:p w14:paraId="5BD017CC" w14:textId="0BFD7F88" w:rsidR="00F643DC" w:rsidRPr="00EF4421" w:rsidRDefault="00F643DC" w:rsidP="00A82F74">
      <w:pPr>
        <w:spacing w:after="0"/>
        <w:rPr>
          <w:rFonts w:cstheme="minorHAnsi"/>
        </w:rPr>
      </w:pPr>
      <w:r w:rsidRPr="00EF4421">
        <w:rPr>
          <w:rFonts w:cstheme="minorHAnsi"/>
        </w:rPr>
        <w:t xml:space="preserve">6) pełni/pełnił obowiązki promotora lub promotora pomocniczego w przynajmniej dwóch przewodach/postępowaniach w sprawie nadania stopnia doktora, w tym w co najmniej </w:t>
      </w:r>
      <w:r w:rsidR="00A82F74">
        <w:rPr>
          <w:rFonts w:cstheme="minorHAnsi"/>
        </w:rPr>
        <w:t xml:space="preserve">                                                                                                                                                                                                                                                                                                                                             </w:t>
      </w:r>
      <w:r w:rsidRPr="00EF4421">
        <w:rPr>
          <w:rFonts w:cstheme="minorHAnsi"/>
        </w:rPr>
        <w:t xml:space="preserve">jeden przewód/postępowanie zostało zakończone nadaniem stopnia,  </w:t>
      </w:r>
    </w:p>
    <w:p w14:paraId="50E7B3E4" w14:textId="171248D2" w:rsidR="00F643DC" w:rsidRPr="00EF4421" w:rsidRDefault="00F643DC" w:rsidP="00A82F74">
      <w:pPr>
        <w:spacing w:after="0"/>
        <w:rPr>
          <w:rFonts w:cstheme="minorHAnsi"/>
        </w:rPr>
      </w:pPr>
      <w:r w:rsidRPr="00EF4421">
        <w:rPr>
          <w:rFonts w:cstheme="minorHAnsi"/>
        </w:rPr>
        <w:t xml:space="preserve">7) posiada udokumentowaną działalność dydaktyczną (nie dotyczy pracowników badawczych) i organizacyjną, oraz  </w:t>
      </w:r>
    </w:p>
    <w:p w14:paraId="1BAD33AD" w14:textId="368B5766" w:rsidR="007649AE" w:rsidRDefault="00F643DC" w:rsidP="00A82F74">
      <w:pPr>
        <w:spacing w:after="0"/>
        <w:rPr>
          <w:rFonts w:cstheme="minorHAnsi"/>
        </w:rPr>
      </w:pPr>
      <w:r w:rsidRPr="00EF4421">
        <w:rPr>
          <w:rFonts w:cstheme="minorHAnsi"/>
        </w:rPr>
        <w:t xml:space="preserve">8) posiada udokumentowany udział (wyłącznie jako tzw. główny badacz) w realizacji  lub w przygotowaniu grantów naukowych (które nie zostały odrzucone w pierwszym etapie kwalifikacji merytorycznej) we współpracy z ŚUM w ramach konkursów krajowych (w szczególności: NCN – Narodowe Centrum Nauki, </w:t>
      </w:r>
      <w:proofErr w:type="spellStart"/>
      <w:r w:rsidRPr="00EF4421">
        <w:rPr>
          <w:rFonts w:cstheme="minorHAnsi"/>
        </w:rPr>
        <w:t>NCBiR</w:t>
      </w:r>
      <w:proofErr w:type="spellEnd"/>
      <w:r w:rsidRPr="00EF4421">
        <w:rPr>
          <w:rFonts w:cstheme="minorHAnsi"/>
        </w:rPr>
        <w:t xml:space="preserve"> – Narodowe Centrum Badań  i Rozwoju, </w:t>
      </w:r>
      <w:proofErr w:type="spellStart"/>
      <w:r w:rsidRPr="00EF4421">
        <w:rPr>
          <w:rFonts w:cstheme="minorHAnsi"/>
        </w:rPr>
        <w:t>MNiSW</w:t>
      </w:r>
      <w:proofErr w:type="spellEnd"/>
      <w:r w:rsidRPr="00EF4421">
        <w:rPr>
          <w:rFonts w:cstheme="minorHAnsi"/>
        </w:rPr>
        <w:t xml:space="preserve"> – Ministerstwo Nauki i Szkolnictwa Wyższego, FNP – Fundacja  na Rzecz Nauki Polskiej, ABM – Agencja Badań Medycznych oraz NAWA – Narodowa Agencja Wymiany Akademickiej i regionalnych w tym MFWN – Metropolitalny Fundusz Wspierania Nauki) lub międzynarodowych, finansowanych z udziałem środków pochodzących ze źródeł zewnętrznych, przyznanych nie wcześniej niż sześć lat poprzedzających rok złożenia wniosku. Wnioskodawca niebędący pracownikiem Uczelni może przedłożyć dokumenty potwierdzające realizację ww. projektów naukowych za wskazany okres bez udziału ŚUM”</w:t>
      </w:r>
      <w:r w:rsidR="007649AE" w:rsidRPr="00EF4421">
        <w:rPr>
          <w:rFonts w:cstheme="minorHAnsi"/>
        </w:rPr>
        <w:t>.</w:t>
      </w:r>
    </w:p>
    <w:p w14:paraId="1AA4B02F" w14:textId="77777777" w:rsidR="003356B5" w:rsidRPr="00EF4421" w:rsidRDefault="003356B5" w:rsidP="00A82F74">
      <w:pPr>
        <w:spacing w:after="0"/>
        <w:rPr>
          <w:rFonts w:cstheme="minorHAnsi"/>
        </w:rPr>
      </w:pPr>
    </w:p>
    <w:p w14:paraId="5EA44152" w14:textId="5EDCFE7C" w:rsidR="007649AE" w:rsidRPr="00EF4421" w:rsidRDefault="007649AE" w:rsidP="007649AE">
      <w:pPr>
        <w:jc w:val="both"/>
        <w:rPr>
          <w:rFonts w:cstheme="minorHAnsi"/>
        </w:rPr>
      </w:pPr>
      <w:r w:rsidRPr="00EF4421">
        <w:rPr>
          <w:rFonts w:cstheme="minorHAnsi"/>
        </w:rPr>
        <w:lastRenderedPageBreak/>
        <w:t xml:space="preserve">- o stanowisko </w:t>
      </w:r>
      <w:r w:rsidRPr="00EF4421">
        <w:rPr>
          <w:rFonts w:cstheme="minorHAnsi"/>
          <w:b/>
        </w:rPr>
        <w:t>profesora uczelni w grupie pracowników dydaktycznych</w:t>
      </w:r>
      <w:r w:rsidRPr="00EF4421">
        <w:rPr>
          <w:rFonts w:cstheme="minorHAnsi"/>
        </w:rPr>
        <w:t xml:space="preserve"> może ubiegać się osoba</w:t>
      </w:r>
      <w:r w:rsidR="003356B5">
        <w:rPr>
          <w:rFonts w:cstheme="minorHAnsi"/>
        </w:rPr>
        <w:t xml:space="preserve">, </w:t>
      </w:r>
      <w:r w:rsidR="003356B5" w:rsidRPr="00EF4421">
        <w:rPr>
          <w:rFonts w:cstheme="minorHAnsi"/>
        </w:rPr>
        <w:t xml:space="preserve">która przepracowała przynajmniej </w:t>
      </w:r>
      <w:r w:rsidR="003356B5">
        <w:rPr>
          <w:rFonts w:cstheme="minorHAnsi"/>
        </w:rPr>
        <w:t>5</w:t>
      </w:r>
      <w:r w:rsidR="003356B5" w:rsidRPr="00EF4421">
        <w:rPr>
          <w:rFonts w:cstheme="minorHAnsi"/>
        </w:rPr>
        <w:t xml:space="preserve"> lat od daty nadania stopnia doktora i w tym czasie znacząco zwiększyła swój dorobek</w:t>
      </w:r>
      <w:r w:rsidR="003356B5">
        <w:rPr>
          <w:rFonts w:cstheme="minorHAnsi"/>
        </w:rPr>
        <w:t xml:space="preserve"> dydaktyczny</w:t>
      </w:r>
    </w:p>
    <w:p w14:paraId="16407B85" w14:textId="27EA7837" w:rsidR="003356B5" w:rsidRPr="00EF4421" w:rsidRDefault="003356B5" w:rsidP="003356B5">
      <w:pPr>
        <w:rPr>
          <w:rFonts w:cstheme="minorHAnsi"/>
        </w:rPr>
      </w:pPr>
      <w:r>
        <w:rPr>
          <w:rFonts w:cstheme="minorHAnsi"/>
        </w:rPr>
        <w:t>D</w:t>
      </w:r>
      <w:r w:rsidRPr="00C06309">
        <w:rPr>
          <w:rFonts w:cstheme="minorHAnsi"/>
        </w:rPr>
        <w:t xml:space="preserve">odatkowe wymogi dotyczące dorobku </w:t>
      </w:r>
      <w:r>
        <w:rPr>
          <w:rFonts w:cstheme="minorHAnsi"/>
        </w:rPr>
        <w:t>dydaktycznego</w:t>
      </w:r>
      <w:r w:rsidRPr="00C06309">
        <w:rPr>
          <w:rFonts w:cstheme="minorHAnsi"/>
        </w:rPr>
        <w:t xml:space="preserve"> dla stanowiska </w:t>
      </w:r>
      <w:r w:rsidRPr="003356B5">
        <w:rPr>
          <w:rFonts w:cstheme="minorHAnsi"/>
          <w:bCs/>
        </w:rPr>
        <w:t xml:space="preserve">profesora uczelni w grupie pracowników dydaktycznych </w:t>
      </w:r>
      <w:r w:rsidR="00163094">
        <w:rPr>
          <w:rFonts w:cstheme="minorHAnsi"/>
          <w:bCs/>
        </w:rPr>
        <w:t xml:space="preserve">określone </w:t>
      </w:r>
      <w:r w:rsidRPr="00C06309">
        <w:rPr>
          <w:rFonts w:cstheme="minorHAnsi"/>
        </w:rPr>
        <w:t>przez R</w:t>
      </w:r>
      <w:r>
        <w:rPr>
          <w:rFonts w:cstheme="minorHAnsi"/>
        </w:rPr>
        <w:t>ektora w porozumieniu z Dziekanami</w:t>
      </w:r>
      <w:r w:rsidRPr="00C06309">
        <w:rPr>
          <w:rFonts w:cstheme="minorHAnsi"/>
        </w:rPr>
        <w:t xml:space="preserve"> i przyjęte przez Senat uchwałą.</w:t>
      </w:r>
    </w:p>
    <w:p w14:paraId="73B6A830" w14:textId="77777777" w:rsidR="008F38F2" w:rsidRPr="00EF4421" w:rsidRDefault="008F38F2" w:rsidP="008F38F2">
      <w:pPr>
        <w:spacing w:after="0"/>
        <w:jc w:val="both"/>
        <w:rPr>
          <w:rFonts w:cstheme="minorHAnsi"/>
        </w:rPr>
      </w:pPr>
      <w:r w:rsidRPr="00EF4421">
        <w:rPr>
          <w:rFonts w:cstheme="minorHAnsi"/>
        </w:rPr>
        <w:t xml:space="preserve">1) jest autorem lub redaktorem co najmniej trzech podręczników dla studentów lub </w:t>
      </w:r>
    </w:p>
    <w:p w14:paraId="22AF1E5C" w14:textId="7BA725ED" w:rsidR="008F38F2" w:rsidRPr="00EF4421" w:rsidRDefault="008F38F2" w:rsidP="005867D9">
      <w:pPr>
        <w:spacing w:after="0"/>
        <w:rPr>
          <w:rFonts w:cstheme="minorHAnsi"/>
        </w:rPr>
      </w:pPr>
      <w:r w:rsidRPr="00EF4421">
        <w:rPr>
          <w:rFonts w:cstheme="minorHAnsi"/>
        </w:rPr>
        <w:t xml:space="preserve">monografii naukowych, które służą do celów dydaktycznych, wydanych przez wydawnictwa zamieszczone w wykazie sporządzonym zgodnie z przepisami wydanymi na podstawie art. 267 ust. 2 pkt 2 ustawy z dnia 20 lipca 2018 r. – Prawo o szkolnictwie wyższym i nauce, </w:t>
      </w:r>
    </w:p>
    <w:p w14:paraId="11D58E35" w14:textId="0442522F" w:rsidR="008F38F2" w:rsidRPr="00EF4421" w:rsidRDefault="008F38F2" w:rsidP="00102A26">
      <w:pPr>
        <w:spacing w:after="0"/>
        <w:rPr>
          <w:rFonts w:cstheme="minorHAnsi"/>
        </w:rPr>
      </w:pPr>
      <w:r w:rsidRPr="00EF4421">
        <w:rPr>
          <w:rFonts w:cstheme="minorHAnsi"/>
        </w:rPr>
        <w:t xml:space="preserve">2) posiada znaczące i nowatorskie osiągnięcia w pracy dydaktycznej, popularyzacji nauki, w tym dorobek publikacyjny oraz w zakresie inicjowania i kierowania przedsięwzięciami o charakterze dydaktycznym, </w:t>
      </w:r>
    </w:p>
    <w:p w14:paraId="1E3DECB6" w14:textId="5666DD3F" w:rsidR="008F38F2" w:rsidRPr="00EF4421" w:rsidRDefault="008F38F2" w:rsidP="005867D9">
      <w:pPr>
        <w:spacing w:after="0"/>
        <w:rPr>
          <w:rFonts w:cstheme="minorHAnsi"/>
        </w:rPr>
      </w:pPr>
      <w:r w:rsidRPr="00EF4421">
        <w:rPr>
          <w:rFonts w:cstheme="minorHAnsi"/>
        </w:rPr>
        <w:t xml:space="preserve">3) posiada wysokie umiejętności dydaktyczne potwierdzone w szczególności wyróżnieniami i nagrodami za działalność dydaktyczną, </w:t>
      </w:r>
    </w:p>
    <w:p w14:paraId="74BAF462" w14:textId="4342A64F" w:rsidR="008F38F2" w:rsidRPr="00EF4421" w:rsidRDefault="008F38F2" w:rsidP="005867D9">
      <w:pPr>
        <w:spacing w:after="0"/>
        <w:rPr>
          <w:rFonts w:cstheme="minorHAnsi"/>
        </w:rPr>
      </w:pPr>
      <w:r w:rsidRPr="00EF4421">
        <w:rPr>
          <w:rFonts w:cstheme="minorHAnsi"/>
        </w:rPr>
        <w:t xml:space="preserve">4) bierze udział w kształtowaniu oferty programowej Uczelni oraz w aktywnościach podnoszących jakość kształcenia, </w:t>
      </w:r>
    </w:p>
    <w:p w14:paraId="48306272" w14:textId="6EF2F82B" w:rsidR="008F38F2" w:rsidRPr="00EF4421" w:rsidRDefault="008F38F2" w:rsidP="005867D9">
      <w:pPr>
        <w:spacing w:after="0"/>
        <w:rPr>
          <w:rFonts w:cstheme="minorHAnsi"/>
        </w:rPr>
      </w:pPr>
      <w:r w:rsidRPr="00EF4421">
        <w:rPr>
          <w:rFonts w:cstheme="minorHAnsi"/>
        </w:rPr>
        <w:t xml:space="preserve">5) pełnił rolę promotora lub recenzenta co najmniej 10 prac dyplomowych w ciągu ostatnich czterech lat (w przypadku możliwości jej pełnienia), </w:t>
      </w:r>
    </w:p>
    <w:p w14:paraId="6BE3E77B" w14:textId="4F72DAD7" w:rsidR="008F38F2" w:rsidRPr="00EF4421" w:rsidRDefault="008F38F2" w:rsidP="005867D9">
      <w:pPr>
        <w:spacing w:after="0"/>
        <w:rPr>
          <w:rFonts w:cstheme="minorHAnsi"/>
        </w:rPr>
      </w:pPr>
      <w:r w:rsidRPr="00EF4421">
        <w:rPr>
          <w:rFonts w:cstheme="minorHAnsi"/>
        </w:rPr>
        <w:t xml:space="preserve">6) posiada pozytywną ocenę okresową w zakresie działalności dydaktycznej uzyskaną  w ciągu ostatnich czterech lat, </w:t>
      </w:r>
    </w:p>
    <w:p w14:paraId="6CB1CD05" w14:textId="5659179A" w:rsidR="008F38F2" w:rsidRPr="00EF4421" w:rsidRDefault="008F38F2" w:rsidP="00102A26">
      <w:pPr>
        <w:spacing w:after="0"/>
        <w:rPr>
          <w:rFonts w:cstheme="minorHAnsi"/>
        </w:rPr>
      </w:pPr>
      <w:r w:rsidRPr="00EF4421">
        <w:rPr>
          <w:rFonts w:cstheme="minorHAnsi"/>
        </w:rPr>
        <w:t xml:space="preserve">7) posiada pozytywną ocenę działalności dydaktycznej dokonaną w ciągu ostatnich czterech lat przez studentów i doktorantów,  </w:t>
      </w:r>
    </w:p>
    <w:p w14:paraId="05910865" w14:textId="27785C1F" w:rsidR="008F38F2" w:rsidRPr="00EF4421" w:rsidRDefault="008F38F2" w:rsidP="008F38F2">
      <w:pPr>
        <w:spacing w:after="0"/>
        <w:jc w:val="both"/>
        <w:rPr>
          <w:rFonts w:cstheme="minorHAnsi"/>
        </w:rPr>
      </w:pPr>
      <w:r w:rsidRPr="00EF4421">
        <w:rPr>
          <w:rFonts w:cstheme="minorHAnsi"/>
        </w:rPr>
        <w:t xml:space="preserve">8) doskonali swój warsztat dydaktyczny poprzez czynny udział m. in. w szkoleniach, konferencjach, </w:t>
      </w:r>
    </w:p>
    <w:p w14:paraId="75FA55C4" w14:textId="35F23217" w:rsidR="008F38F2" w:rsidRPr="00EF4421" w:rsidRDefault="008F38F2" w:rsidP="008F38F2">
      <w:pPr>
        <w:spacing w:after="0"/>
        <w:jc w:val="both"/>
        <w:rPr>
          <w:rFonts w:cstheme="minorHAnsi"/>
        </w:rPr>
      </w:pPr>
      <w:r w:rsidRPr="00EF4421">
        <w:rPr>
          <w:rFonts w:cstheme="minorHAnsi"/>
        </w:rPr>
        <w:t xml:space="preserve">9) posiada staż pracy w systemie szkolnictwa wyższego i nauki w zakresie wykonywania obowiązków dydaktycznych nie krótszy niż 15 lat, w tym przynajmniej 5 lat od daty nadania stopnia doktora i w tym czasie znacząco zwiększyła swój dorobek dydaktyczny, </w:t>
      </w:r>
    </w:p>
    <w:p w14:paraId="00A63446" w14:textId="3CD9DA75" w:rsidR="008F38F2" w:rsidRPr="00EF4421" w:rsidRDefault="008F38F2" w:rsidP="008F38F2">
      <w:pPr>
        <w:spacing w:after="0"/>
        <w:jc w:val="both"/>
        <w:rPr>
          <w:rFonts w:cstheme="minorHAnsi"/>
        </w:rPr>
      </w:pPr>
      <w:r w:rsidRPr="00EF4421">
        <w:rPr>
          <w:rFonts w:cstheme="minorHAnsi"/>
        </w:rPr>
        <w:t>10) posiada potwierdzoną/udokumentowaną działalność organizacyjną na rzecz Uczelni.</w:t>
      </w:r>
    </w:p>
    <w:p w14:paraId="0C9E91A6" w14:textId="77777777" w:rsidR="008F38F2" w:rsidRPr="004879F6" w:rsidRDefault="008F38F2" w:rsidP="008F38F2">
      <w:pPr>
        <w:spacing w:after="0"/>
        <w:jc w:val="both"/>
        <w:rPr>
          <w:rFonts w:cstheme="minorHAnsi"/>
        </w:rPr>
      </w:pPr>
    </w:p>
    <w:p w14:paraId="33F48E95" w14:textId="1EE635AF" w:rsidR="007649AE" w:rsidRPr="00EF4421" w:rsidRDefault="007649AE" w:rsidP="008F38F2">
      <w:pPr>
        <w:jc w:val="both"/>
        <w:rPr>
          <w:rFonts w:cstheme="minorHAnsi"/>
        </w:rPr>
      </w:pPr>
      <w:r w:rsidRPr="00EF4421">
        <w:rPr>
          <w:rFonts w:cstheme="minorHAnsi"/>
        </w:rPr>
        <w:t xml:space="preserve">Osobę posiadającą tytuł profesora zatrudnia się na stanowisku profesora. </w:t>
      </w:r>
    </w:p>
    <w:p w14:paraId="480EBB80" w14:textId="5DE13488" w:rsidR="007649AE" w:rsidRPr="00EF4421" w:rsidRDefault="00104F08" w:rsidP="00102A26">
      <w:pPr>
        <w:rPr>
          <w:rFonts w:cstheme="minorHAnsi"/>
        </w:rPr>
      </w:pPr>
      <w:r w:rsidRPr="00104F08">
        <w:rPr>
          <w:rFonts w:cstheme="minorHAnsi"/>
          <w:b/>
          <w:bCs/>
        </w:rPr>
        <w:t>III.</w:t>
      </w:r>
      <w:r>
        <w:rPr>
          <w:rFonts w:cstheme="minorHAnsi"/>
        </w:rPr>
        <w:t xml:space="preserve"> </w:t>
      </w:r>
      <w:r w:rsidR="007649AE" w:rsidRPr="00EF4421">
        <w:rPr>
          <w:rFonts w:cstheme="minorHAnsi"/>
        </w:rPr>
        <w:t>Wszysc</w:t>
      </w:r>
      <w:r w:rsidR="00917C24" w:rsidRPr="00EF4421">
        <w:rPr>
          <w:rFonts w:cstheme="minorHAnsi"/>
        </w:rPr>
        <w:t>y nauczyciele akademiccy</w:t>
      </w:r>
      <w:r w:rsidR="007649AE" w:rsidRPr="00EF4421">
        <w:rPr>
          <w:rFonts w:cstheme="minorHAnsi"/>
        </w:rPr>
        <w:t xml:space="preserve"> podlegają ocenie okresowej </w:t>
      </w:r>
      <w:r w:rsidR="00917C24" w:rsidRPr="00EF4421">
        <w:rPr>
          <w:rFonts w:cstheme="minorHAnsi"/>
        </w:rPr>
        <w:t xml:space="preserve">zgodnie </w:t>
      </w:r>
      <w:r w:rsidR="00AE5A0B" w:rsidRPr="00EF4421">
        <w:rPr>
          <w:rFonts w:cstheme="minorHAnsi"/>
        </w:rPr>
        <w:t>z obowiązującymi</w:t>
      </w:r>
      <w:r w:rsidR="00102A26">
        <w:rPr>
          <w:rFonts w:cstheme="minorHAnsi"/>
        </w:rPr>
        <w:t xml:space="preserve"> </w:t>
      </w:r>
      <w:r w:rsidR="00AE5A0B" w:rsidRPr="00EF4421">
        <w:rPr>
          <w:rFonts w:cstheme="minorHAnsi"/>
        </w:rPr>
        <w:t>w Uczelni przepisami.</w:t>
      </w:r>
    </w:p>
    <w:p w14:paraId="7C7B805E" w14:textId="28F89F58" w:rsidR="004879F6" w:rsidRPr="00EF4421" w:rsidRDefault="007649AE" w:rsidP="001C518B">
      <w:pPr>
        <w:rPr>
          <w:rFonts w:cstheme="minorHAnsi"/>
        </w:rPr>
      </w:pPr>
      <w:r w:rsidRPr="00EF4421">
        <w:rPr>
          <w:rFonts w:cstheme="minorHAnsi"/>
        </w:rPr>
        <w:t>Rektor może rozwiązać stosunek pracy za wypowiedzeniem z nauczycielem akademickim w</w:t>
      </w:r>
      <w:r w:rsidR="00917C24" w:rsidRPr="00EF4421">
        <w:rPr>
          <w:rFonts w:cstheme="minorHAnsi"/>
        </w:rPr>
        <w:t xml:space="preserve"> przypadku negatywnej oceny</w:t>
      </w:r>
      <w:r w:rsidRPr="00EF4421">
        <w:rPr>
          <w:rFonts w:cstheme="minorHAnsi"/>
        </w:rPr>
        <w:t xml:space="preserve"> nauczyciela. W przypadku nauczyciela akademickiego, którego wyniki dwóch kolejnych ocen były negatywne, pracodawca rozwiązuje stosunek pracy za wypowiedzeniem.</w:t>
      </w:r>
    </w:p>
    <w:p w14:paraId="310DC4F3" w14:textId="7B40B1E0" w:rsidR="00E80887" w:rsidRPr="00EA40D8" w:rsidRDefault="005F3C8F" w:rsidP="001C518B">
      <w:pPr>
        <w:spacing w:after="0"/>
        <w:rPr>
          <w:rFonts w:cstheme="minorHAnsi"/>
          <w:b/>
        </w:rPr>
      </w:pPr>
      <w:r w:rsidRPr="00EA40D8">
        <w:rPr>
          <w:rFonts w:cstheme="minorHAnsi"/>
          <w:b/>
        </w:rPr>
        <w:t>I</w:t>
      </w:r>
      <w:r w:rsidR="00104F08">
        <w:rPr>
          <w:rFonts w:cstheme="minorHAnsi"/>
          <w:b/>
        </w:rPr>
        <w:t>V</w:t>
      </w:r>
      <w:r w:rsidR="001B4437" w:rsidRPr="00EA40D8">
        <w:rPr>
          <w:rFonts w:cstheme="minorHAnsi"/>
          <w:b/>
        </w:rPr>
        <w:t xml:space="preserve">. </w:t>
      </w:r>
      <w:r w:rsidR="00B67D93" w:rsidRPr="00EA40D8">
        <w:rPr>
          <w:rFonts w:cstheme="minorHAnsi"/>
          <w:b/>
        </w:rPr>
        <w:t>Uniwersytet</w:t>
      </w:r>
      <w:r w:rsidR="00263D51" w:rsidRPr="00EA40D8">
        <w:rPr>
          <w:rFonts w:cstheme="minorHAnsi"/>
          <w:b/>
        </w:rPr>
        <w:t xml:space="preserve"> </w:t>
      </w:r>
      <w:r w:rsidR="00B67D93" w:rsidRPr="00EA40D8">
        <w:rPr>
          <w:rFonts w:cstheme="minorHAnsi"/>
          <w:b/>
        </w:rPr>
        <w:t xml:space="preserve">opłaca składki na ubezpieczenie </w:t>
      </w:r>
      <w:r w:rsidR="00263D51" w:rsidRPr="00EA40D8">
        <w:rPr>
          <w:rFonts w:cstheme="minorHAnsi"/>
          <w:b/>
        </w:rPr>
        <w:t>społeczne i zdrowotne</w:t>
      </w:r>
      <w:r w:rsidR="00E80887" w:rsidRPr="00EA40D8">
        <w:rPr>
          <w:rFonts w:cstheme="minorHAnsi"/>
          <w:b/>
        </w:rPr>
        <w:t xml:space="preserve"> zgodnie z obowiązującymi przepisami – </w:t>
      </w:r>
      <w:r w:rsidR="00586E31" w:rsidRPr="00EA40D8">
        <w:rPr>
          <w:rFonts w:cstheme="minorHAnsi"/>
        </w:rPr>
        <w:t>u</w:t>
      </w:r>
      <w:r w:rsidR="00E80887" w:rsidRPr="00EA40D8">
        <w:rPr>
          <w:rFonts w:cstheme="minorHAnsi"/>
        </w:rPr>
        <w:t xml:space="preserve">stawa z dnia 13 października 1998 r. o systemie ubezpieczeń </w:t>
      </w:r>
      <w:r w:rsidR="00677C3E" w:rsidRPr="00EA40D8">
        <w:rPr>
          <w:rFonts w:cstheme="minorHAnsi"/>
        </w:rPr>
        <w:t xml:space="preserve">społecznych </w:t>
      </w:r>
      <w:r w:rsidR="005C43D7" w:rsidRPr="00EA40D8">
        <w:rPr>
          <w:rFonts w:cstheme="minorHAnsi"/>
        </w:rPr>
        <w:t xml:space="preserve">oraz </w:t>
      </w:r>
      <w:r w:rsidR="00586E31" w:rsidRPr="00EA40D8">
        <w:rPr>
          <w:rFonts w:cstheme="minorHAnsi"/>
        </w:rPr>
        <w:t>u</w:t>
      </w:r>
      <w:r w:rsidR="005C43D7" w:rsidRPr="00EA40D8">
        <w:rPr>
          <w:rFonts w:cstheme="minorHAnsi"/>
        </w:rPr>
        <w:t>stawa z dnia 27 sierpnia 2004 r. o świadczeniach opieki zdrowotnej finansowanych ze środków p</w:t>
      </w:r>
      <w:r w:rsidR="00C1490D" w:rsidRPr="00EA40D8">
        <w:rPr>
          <w:rFonts w:cstheme="minorHAnsi"/>
        </w:rPr>
        <w:t xml:space="preserve">ublicznych </w:t>
      </w:r>
    </w:p>
    <w:p w14:paraId="78496887" w14:textId="6505BCEC" w:rsidR="002C7DB0" w:rsidRDefault="002C7DB0" w:rsidP="002C7DB0">
      <w:pPr>
        <w:spacing w:after="0"/>
        <w:jc w:val="both"/>
        <w:rPr>
          <w:rFonts w:ascii="Times New Roman" w:hAnsi="Times New Roman" w:cs="Times New Roman"/>
          <w:b/>
        </w:rPr>
      </w:pPr>
    </w:p>
    <w:p w14:paraId="282D8E4A" w14:textId="76B87D94" w:rsidR="004879F6" w:rsidRDefault="004879F6" w:rsidP="002C7DB0">
      <w:pPr>
        <w:spacing w:after="0"/>
        <w:jc w:val="both"/>
        <w:rPr>
          <w:rFonts w:ascii="Times New Roman" w:hAnsi="Times New Roman" w:cs="Times New Roman"/>
          <w:b/>
        </w:rPr>
      </w:pPr>
    </w:p>
    <w:p w14:paraId="1EB688A9" w14:textId="5BA57277" w:rsidR="004879F6" w:rsidRDefault="004879F6" w:rsidP="002C7DB0">
      <w:pPr>
        <w:spacing w:after="0"/>
        <w:jc w:val="both"/>
        <w:rPr>
          <w:rFonts w:ascii="Times New Roman" w:hAnsi="Times New Roman" w:cs="Times New Roman"/>
          <w:b/>
        </w:rPr>
      </w:pPr>
    </w:p>
    <w:p w14:paraId="75252C79" w14:textId="77777777" w:rsidR="004879F6" w:rsidRPr="004879F6" w:rsidRDefault="004879F6" w:rsidP="002C7DB0">
      <w:pPr>
        <w:spacing w:after="0"/>
        <w:jc w:val="both"/>
        <w:rPr>
          <w:rFonts w:ascii="Times New Roman" w:hAnsi="Times New Roman" w:cs="Times New Roman"/>
          <w:b/>
        </w:rPr>
      </w:pPr>
    </w:p>
    <w:p w14:paraId="205DF953" w14:textId="51EF04FB" w:rsidR="00A627BA" w:rsidRPr="00323A40" w:rsidRDefault="00A40991" w:rsidP="00323A40">
      <w:pPr>
        <w:autoSpaceDE w:val="0"/>
        <w:autoSpaceDN w:val="0"/>
        <w:adjustRightInd w:val="0"/>
        <w:spacing w:after="0"/>
        <w:rPr>
          <w:rFonts w:cstheme="minorHAnsi"/>
          <w:bCs/>
        </w:rPr>
      </w:pPr>
      <w:r w:rsidRPr="00EA40D8">
        <w:rPr>
          <w:rFonts w:cstheme="minorHAnsi"/>
          <w:b/>
        </w:rPr>
        <w:lastRenderedPageBreak/>
        <w:t>V. Uniwersytet zapewnia nauczycielom akademickim wynagrodzenie zgodnie</w:t>
      </w:r>
      <w:r w:rsidR="00EA40D8">
        <w:rPr>
          <w:rFonts w:cstheme="minorHAnsi"/>
          <w:b/>
        </w:rPr>
        <w:t xml:space="preserve"> </w:t>
      </w:r>
      <w:r w:rsidR="00A56696" w:rsidRPr="00EA40D8">
        <w:rPr>
          <w:rFonts w:cstheme="minorHAnsi"/>
          <w:b/>
        </w:rPr>
        <w:t xml:space="preserve">z </w:t>
      </w:r>
      <w:r w:rsidR="00026E5E" w:rsidRPr="00EA40D8">
        <w:rPr>
          <w:rFonts w:cstheme="minorHAnsi"/>
          <w:b/>
        </w:rPr>
        <w:t xml:space="preserve">obowiązującymi </w:t>
      </w:r>
      <w:r w:rsidR="00A56696" w:rsidRPr="00EA40D8">
        <w:rPr>
          <w:rFonts w:cstheme="minorHAnsi"/>
          <w:b/>
        </w:rPr>
        <w:t>przep</w:t>
      </w:r>
      <w:r w:rsidR="00026E5E" w:rsidRPr="00EA40D8">
        <w:rPr>
          <w:rFonts w:cstheme="minorHAnsi"/>
          <w:b/>
        </w:rPr>
        <w:t xml:space="preserve">isami </w:t>
      </w:r>
      <w:r w:rsidR="005D3DBD" w:rsidRPr="00EA40D8">
        <w:rPr>
          <w:rFonts w:cstheme="minorHAnsi"/>
        </w:rPr>
        <w:t xml:space="preserve">- </w:t>
      </w:r>
      <w:r w:rsidR="004879F6" w:rsidRPr="00EA40D8">
        <w:rPr>
          <w:rFonts w:cstheme="minorHAnsi"/>
        </w:rPr>
        <w:t>Ustawa z dnia 20 lipca 2018 r. Prawo o szkolnictwie wyższym i nauce</w:t>
      </w:r>
      <w:r w:rsidR="004879F6">
        <w:rPr>
          <w:rFonts w:cstheme="minorHAnsi"/>
        </w:rPr>
        <w:t>,</w:t>
      </w:r>
      <w:r w:rsidR="004879F6" w:rsidRPr="00EA40D8">
        <w:rPr>
          <w:rFonts w:cstheme="minorHAnsi"/>
        </w:rPr>
        <w:t xml:space="preserve"> </w:t>
      </w:r>
      <w:r w:rsidR="005D3DBD" w:rsidRPr="00EA40D8">
        <w:rPr>
          <w:rFonts w:cstheme="minorHAnsi"/>
          <w:bCs/>
        </w:rPr>
        <w:t>R</w:t>
      </w:r>
      <w:r w:rsidR="00026E5E" w:rsidRPr="00EA40D8">
        <w:rPr>
          <w:rFonts w:cstheme="minorHAnsi"/>
          <w:bCs/>
        </w:rPr>
        <w:t>egulamin wynagradzania Śląskiego Uniwersytetu Medycznego</w:t>
      </w:r>
      <w:r w:rsidR="003E7707" w:rsidRPr="00EA40D8">
        <w:rPr>
          <w:rFonts w:cstheme="minorHAnsi"/>
          <w:bCs/>
        </w:rPr>
        <w:t xml:space="preserve"> w Katowicach wprowadzony Zarządzeniem 152/2019 z dnia 16.</w:t>
      </w:r>
      <w:r w:rsidR="00C0554A" w:rsidRPr="00EA40D8">
        <w:rPr>
          <w:rFonts w:cstheme="minorHAnsi"/>
          <w:bCs/>
        </w:rPr>
        <w:t>09.2019 r.</w:t>
      </w:r>
      <w:r w:rsidR="003E7707" w:rsidRPr="00EA40D8">
        <w:rPr>
          <w:rFonts w:cstheme="minorHAnsi"/>
          <w:bCs/>
        </w:rPr>
        <w:t xml:space="preserve"> </w:t>
      </w:r>
      <w:r w:rsidR="001C518B" w:rsidRPr="00EA40D8">
        <w:rPr>
          <w:rFonts w:cstheme="minorHAnsi"/>
          <w:bCs/>
        </w:rPr>
        <w:t xml:space="preserve">z </w:t>
      </w:r>
      <w:proofErr w:type="spellStart"/>
      <w:r w:rsidR="001C518B" w:rsidRPr="00EA40D8">
        <w:rPr>
          <w:rFonts w:cstheme="minorHAnsi"/>
          <w:bCs/>
        </w:rPr>
        <w:t>późn</w:t>
      </w:r>
      <w:proofErr w:type="spellEnd"/>
      <w:r w:rsidR="001C518B" w:rsidRPr="00EA40D8">
        <w:rPr>
          <w:rFonts w:cstheme="minorHAnsi"/>
          <w:bCs/>
        </w:rPr>
        <w:t xml:space="preserve">. zm. </w:t>
      </w:r>
      <w:r w:rsidR="003E7707" w:rsidRPr="00EA40D8">
        <w:rPr>
          <w:rFonts w:cstheme="minorHAnsi"/>
          <w:bCs/>
        </w:rPr>
        <w:t xml:space="preserve">Rektora SUM </w:t>
      </w:r>
      <w:r w:rsidR="00586E31" w:rsidRPr="00EA40D8">
        <w:rPr>
          <w:rFonts w:cstheme="minorHAnsi"/>
          <w:bCs/>
        </w:rPr>
        <w:t xml:space="preserve">oraz </w:t>
      </w:r>
      <w:r w:rsidR="004879F6">
        <w:rPr>
          <w:rFonts w:cstheme="minorHAnsi"/>
          <w:bCs/>
        </w:rPr>
        <w:t>przepisy wewnętrzne regulujące problematykę wynagrodzeń</w:t>
      </w:r>
      <w:r w:rsidR="00C1490D" w:rsidRPr="00EA40D8">
        <w:rPr>
          <w:rFonts w:cstheme="minorHAnsi"/>
        </w:rPr>
        <w:br/>
      </w:r>
    </w:p>
    <w:p w14:paraId="503299C0" w14:textId="7C64C193" w:rsidR="00677C3E" w:rsidRPr="00EA40D8" w:rsidRDefault="001A28C0" w:rsidP="007A64A8">
      <w:pPr>
        <w:rPr>
          <w:rFonts w:cstheme="minorHAnsi"/>
        </w:rPr>
      </w:pPr>
      <w:r w:rsidRPr="00EA40D8">
        <w:rPr>
          <w:rFonts w:cstheme="minorHAnsi"/>
          <w:b/>
          <w:bCs/>
        </w:rPr>
        <w:t>V</w:t>
      </w:r>
      <w:r w:rsidR="00104F08">
        <w:rPr>
          <w:rFonts w:cstheme="minorHAnsi"/>
          <w:b/>
          <w:bCs/>
        </w:rPr>
        <w:t>I</w:t>
      </w:r>
      <w:r w:rsidRPr="00EA40D8">
        <w:rPr>
          <w:rFonts w:cstheme="minorHAnsi"/>
          <w:b/>
          <w:bCs/>
        </w:rPr>
        <w:t xml:space="preserve">. </w:t>
      </w:r>
      <w:r w:rsidRPr="00EA40D8">
        <w:rPr>
          <w:rFonts w:cstheme="minorHAnsi"/>
          <w:b/>
        </w:rPr>
        <w:t xml:space="preserve">Uniwersytet organizuje obowiązkowe szkolenia w zakresie przestrzegania zasad bezpieczeństwa i higieny pracy. Każdy nowo zatrudniony pracownik przechodzi obowiązkowe szkolenie wstępne oraz instruktaż stanowiskowy – </w:t>
      </w:r>
      <w:bookmarkStart w:id="6" w:name="_Hlk229732928"/>
      <w:r w:rsidRPr="00EA40D8">
        <w:rPr>
          <w:rFonts w:cstheme="minorHAnsi"/>
        </w:rPr>
        <w:t>Rozporządzenie Ministra Gospodarki i Pracy z dnia 27 lipca 2004 r. w sprawie szkolenia w dziedzinie bezpieczeństwa</w:t>
      </w:r>
      <w:r w:rsidR="00D232E9" w:rsidRPr="00EA40D8">
        <w:rPr>
          <w:rFonts w:cstheme="minorHAnsi"/>
        </w:rPr>
        <w:t xml:space="preserve"> </w:t>
      </w:r>
      <w:r w:rsidRPr="00EA40D8">
        <w:rPr>
          <w:rFonts w:cstheme="minorHAnsi"/>
        </w:rPr>
        <w:t>i higieny pracy</w:t>
      </w:r>
      <w:bookmarkEnd w:id="6"/>
    </w:p>
    <w:p w14:paraId="40414838" w14:textId="40632581" w:rsidR="006D65CD" w:rsidRPr="00EA40D8" w:rsidRDefault="006D65CD" w:rsidP="007A64A8">
      <w:pPr>
        <w:rPr>
          <w:rFonts w:cstheme="minorHAnsi"/>
          <w:b/>
        </w:rPr>
      </w:pPr>
      <w:r w:rsidRPr="00EA40D8">
        <w:rPr>
          <w:rFonts w:cstheme="minorHAnsi"/>
          <w:b/>
          <w:bCs/>
        </w:rPr>
        <w:t>V</w:t>
      </w:r>
      <w:r w:rsidR="001A28C0" w:rsidRPr="00EA40D8">
        <w:rPr>
          <w:rFonts w:cstheme="minorHAnsi"/>
          <w:b/>
          <w:bCs/>
        </w:rPr>
        <w:t>I</w:t>
      </w:r>
      <w:r w:rsidR="00104F08">
        <w:rPr>
          <w:rFonts w:cstheme="minorHAnsi"/>
          <w:b/>
          <w:bCs/>
        </w:rPr>
        <w:t>I</w:t>
      </w:r>
      <w:r w:rsidRPr="00EA40D8">
        <w:rPr>
          <w:rFonts w:cstheme="minorHAnsi"/>
          <w:b/>
          <w:bCs/>
        </w:rPr>
        <w:t xml:space="preserve">. </w:t>
      </w:r>
      <w:r w:rsidRPr="00EA40D8">
        <w:rPr>
          <w:rFonts w:cstheme="minorHAnsi"/>
          <w:b/>
        </w:rPr>
        <w:t xml:space="preserve">Pracownicy Śląskiego Uniwersytetu Medycznego w Katowicach uczestniczą </w:t>
      </w:r>
      <w:r w:rsidR="0028492F" w:rsidRPr="00EA40D8">
        <w:rPr>
          <w:rFonts w:cstheme="minorHAnsi"/>
          <w:b/>
        </w:rPr>
        <w:t>w wyjazdach</w:t>
      </w:r>
      <w:r w:rsidRPr="00EA40D8">
        <w:rPr>
          <w:rFonts w:cstheme="minorHAnsi"/>
          <w:b/>
        </w:rPr>
        <w:t xml:space="preserve"> naukowych krajowych oraz zagranicznych. Wyjazdy te odbywają się</w:t>
      </w:r>
      <w:r w:rsidR="00B567F5" w:rsidRPr="00EA40D8">
        <w:rPr>
          <w:rFonts w:cstheme="minorHAnsi"/>
          <w:b/>
        </w:rPr>
        <w:t xml:space="preserve"> </w:t>
      </w:r>
      <w:r w:rsidR="00D56EDA" w:rsidRPr="00EA40D8">
        <w:rPr>
          <w:rFonts w:cstheme="minorHAnsi"/>
          <w:b/>
        </w:rPr>
        <w:t>w oparciu o przepisy powszechnie obowiązujące</w:t>
      </w:r>
      <w:r w:rsidRPr="00EA40D8">
        <w:rPr>
          <w:rFonts w:cstheme="minorHAnsi"/>
          <w:b/>
        </w:rPr>
        <w:t xml:space="preserve"> oraz wewnętrzne regulacje SUM:</w:t>
      </w:r>
    </w:p>
    <w:p w14:paraId="237C74A5" w14:textId="660A5940" w:rsidR="005F55F9" w:rsidRDefault="006D65CD" w:rsidP="009E11CE">
      <w:pPr>
        <w:autoSpaceDE w:val="0"/>
        <w:autoSpaceDN w:val="0"/>
        <w:adjustRightInd w:val="0"/>
        <w:spacing w:after="0"/>
        <w:rPr>
          <w:rFonts w:cstheme="minorHAnsi"/>
        </w:rPr>
      </w:pPr>
      <w:r w:rsidRPr="00EA40D8">
        <w:rPr>
          <w:rFonts w:cstheme="minorHAnsi"/>
        </w:rPr>
        <w:sym w:font="Symbol" w:char="F0B7"/>
      </w:r>
      <w:r w:rsidRPr="00EA40D8">
        <w:rPr>
          <w:rFonts w:cstheme="minorHAnsi"/>
        </w:rPr>
        <w:t xml:space="preserve"> Rozporządzenie Ministra Pracy i Polityki Społecznej z dnia 29 stycznia 2013 r. w sprawie należności przysługujących pracownikowi zatrudnionemu w państwowej lub samorządowej jednostce sfery budżet</w:t>
      </w:r>
      <w:r w:rsidR="005F55F9" w:rsidRPr="00EA40D8">
        <w:rPr>
          <w:rFonts w:cstheme="minorHAnsi"/>
        </w:rPr>
        <w:t xml:space="preserve">owej z tytułu podróży służbowej </w:t>
      </w:r>
    </w:p>
    <w:p w14:paraId="7E7E14EF" w14:textId="77777777" w:rsidR="005A1512" w:rsidRPr="005A1512" w:rsidRDefault="005A1512" w:rsidP="009E11CE">
      <w:pPr>
        <w:autoSpaceDE w:val="0"/>
        <w:autoSpaceDN w:val="0"/>
        <w:adjustRightInd w:val="0"/>
        <w:spacing w:after="0"/>
        <w:rPr>
          <w:rFonts w:cstheme="minorHAnsi"/>
          <w:sz w:val="16"/>
          <w:szCs w:val="16"/>
        </w:rPr>
      </w:pPr>
    </w:p>
    <w:p w14:paraId="7893B1C8" w14:textId="33455E2A" w:rsidR="005863C0" w:rsidRPr="00EA40D8" w:rsidRDefault="00395F25" w:rsidP="009E11CE">
      <w:pPr>
        <w:rPr>
          <w:rFonts w:cstheme="minorHAnsi"/>
        </w:rPr>
      </w:pPr>
      <w:r w:rsidRPr="00EA40D8">
        <w:rPr>
          <w:rFonts w:cstheme="minorHAnsi"/>
        </w:rPr>
        <w:sym w:font="Symbol" w:char="F0B7"/>
      </w:r>
      <w:r w:rsidRPr="00EA40D8">
        <w:rPr>
          <w:rFonts w:cstheme="minorHAnsi"/>
        </w:rPr>
        <w:t xml:space="preserve"> </w:t>
      </w:r>
      <w:r w:rsidR="00AA3BDF" w:rsidRPr="00EA40D8">
        <w:rPr>
          <w:rFonts w:cstheme="minorHAnsi"/>
        </w:rPr>
        <w:t xml:space="preserve">Zarządzenie Nr </w:t>
      </w:r>
      <w:r w:rsidR="00DE4C51" w:rsidRPr="00EA40D8">
        <w:rPr>
          <w:rFonts w:cstheme="minorHAnsi"/>
        </w:rPr>
        <w:t>110</w:t>
      </w:r>
      <w:r w:rsidR="00AA3BDF" w:rsidRPr="00EA40D8">
        <w:rPr>
          <w:rFonts w:cstheme="minorHAnsi"/>
        </w:rPr>
        <w:t>/20</w:t>
      </w:r>
      <w:r w:rsidR="00DE4C51" w:rsidRPr="00EA40D8">
        <w:rPr>
          <w:rFonts w:cstheme="minorHAnsi"/>
        </w:rPr>
        <w:t>24</w:t>
      </w:r>
      <w:r w:rsidR="00AA3BDF" w:rsidRPr="00EA40D8">
        <w:rPr>
          <w:rFonts w:cstheme="minorHAnsi"/>
        </w:rPr>
        <w:t xml:space="preserve"> z dnia </w:t>
      </w:r>
      <w:r w:rsidR="00BD0F4A" w:rsidRPr="00EA40D8">
        <w:rPr>
          <w:rFonts w:cstheme="minorHAnsi"/>
        </w:rPr>
        <w:t>05.07.2024</w:t>
      </w:r>
      <w:r w:rsidR="001556EF" w:rsidRPr="00EA40D8">
        <w:rPr>
          <w:rFonts w:cstheme="minorHAnsi"/>
        </w:rPr>
        <w:t xml:space="preserve"> r.</w:t>
      </w:r>
      <w:r w:rsidRPr="00EA40D8">
        <w:rPr>
          <w:rFonts w:cstheme="minorHAnsi"/>
        </w:rPr>
        <w:t xml:space="preserve"> Rektora Śląskiego Uniwersytetu Medycznego w Katowicach</w:t>
      </w:r>
      <w:r w:rsidR="0028492F" w:rsidRPr="00EA40D8">
        <w:rPr>
          <w:rFonts w:cstheme="minorHAnsi"/>
        </w:rPr>
        <w:t xml:space="preserve"> </w:t>
      </w:r>
      <w:r w:rsidR="005863C0" w:rsidRPr="00EA40D8">
        <w:rPr>
          <w:rFonts w:cstheme="minorHAnsi"/>
        </w:rPr>
        <w:t>w sprawie wprowadze</w:t>
      </w:r>
      <w:r w:rsidRPr="00EA40D8">
        <w:rPr>
          <w:rFonts w:cstheme="minorHAnsi"/>
        </w:rPr>
        <w:t>nia</w:t>
      </w:r>
      <w:r w:rsidR="00026E5E" w:rsidRPr="00EA40D8">
        <w:rPr>
          <w:rFonts w:cstheme="minorHAnsi"/>
        </w:rPr>
        <w:t xml:space="preserve"> </w:t>
      </w:r>
      <w:r w:rsidR="005863C0" w:rsidRPr="00EA40D8">
        <w:rPr>
          <w:rFonts w:cstheme="minorHAnsi"/>
        </w:rPr>
        <w:t>zasad udzielania i rozliczania podróży służbowej</w:t>
      </w:r>
      <w:r w:rsidR="009E11CE" w:rsidRPr="00EA40D8">
        <w:rPr>
          <w:rFonts w:cstheme="minorHAnsi"/>
        </w:rPr>
        <w:t xml:space="preserve"> oraz zlecenia wyjazdu</w:t>
      </w:r>
    </w:p>
    <w:p w14:paraId="55184FAC" w14:textId="77777777" w:rsidR="00270C39" w:rsidRPr="00EA40D8" w:rsidRDefault="005863C0" w:rsidP="005A1512">
      <w:pPr>
        <w:rPr>
          <w:rFonts w:cstheme="minorHAnsi"/>
        </w:rPr>
      </w:pPr>
      <w:r w:rsidRPr="00EA40D8">
        <w:rPr>
          <w:rFonts w:cstheme="minorHAnsi"/>
        </w:rPr>
        <w:t xml:space="preserve"> </w:t>
      </w:r>
      <w:r w:rsidRPr="00EA40D8">
        <w:rPr>
          <w:rFonts w:cstheme="minorHAnsi"/>
        </w:rPr>
        <w:sym w:font="Symbol" w:char="F0B7"/>
      </w:r>
      <w:r w:rsidRPr="00EA40D8">
        <w:rPr>
          <w:rFonts w:cstheme="minorHAnsi"/>
        </w:rPr>
        <w:t xml:space="preserve"> </w:t>
      </w:r>
      <w:r w:rsidR="00270C39" w:rsidRPr="00EA40D8">
        <w:rPr>
          <w:rFonts w:cstheme="minorHAnsi"/>
        </w:rPr>
        <w:t xml:space="preserve">Regulamin pracy </w:t>
      </w:r>
      <w:r w:rsidR="00270C39" w:rsidRPr="00EA40D8">
        <w:rPr>
          <w:rFonts w:cstheme="minorHAnsi"/>
          <w:bCs/>
        </w:rPr>
        <w:t xml:space="preserve">Śląskiego Uniwersytetu Medycznego w Katowicach wprowadzony Zarządzeniem 151/2019 z dnia 16.09.2019 r. z </w:t>
      </w:r>
      <w:proofErr w:type="spellStart"/>
      <w:r w:rsidR="00270C39" w:rsidRPr="00EA40D8">
        <w:rPr>
          <w:rFonts w:cstheme="minorHAnsi"/>
          <w:bCs/>
        </w:rPr>
        <w:t>późn</w:t>
      </w:r>
      <w:proofErr w:type="spellEnd"/>
      <w:r w:rsidR="00270C39" w:rsidRPr="00EA40D8">
        <w:rPr>
          <w:rFonts w:cstheme="minorHAnsi"/>
          <w:bCs/>
        </w:rPr>
        <w:t>. zm. Rektora SUM</w:t>
      </w:r>
    </w:p>
    <w:p w14:paraId="20B569CE" w14:textId="18329615" w:rsidR="000F7946" w:rsidRPr="00EA40D8" w:rsidRDefault="00F140C3" w:rsidP="005A1512">
      <w:pPr>
        <w:rPr>
          <w:rFonts w:cstheme="minorHAnsi"/>
        </w:rPr>
      </w:pPr>
      <w:r w:rsidRPr="00EA40D8">
        <w:rPr>
          <w:rFonts w:cstheme="minorHAnsi"/>
        </w:rPr>
        <w:sym w:font="Symbol" w:char="F0B7"/>
      </w:r>
      <w:r w:rsidRPr="00EA40D8">
        <w:rPr>
          <w:rFonts w:cstheme="minorHAnsi"/>
        </w:rPr>
        <w:t xml:space="preserve"> </w:t>
      </w:r>
      <w:r w:rsidR="00FB13AF" w:rsidRPr="00EA40D8">
        <w:rPr>
          <w:rFonts w:cstheme="minorHAnsi"/>
        </w:rPr>
        <w:t>Zarządzenie Nr 14/2006 z dnia 26.01.2006</w:t>
      </w:r>
      <w:r w:rsidRPr="00EA40D8">
        <w:rPr>
          <w:rFonts w:cstheme="minorHAnsi"/>
        </w:rPr>
        <w:t xml:space="preserve"> r. </w:t>
      </w:r>
      <w:r w:rsidR="00FB13AF" w:rsidRPr="00EA40D8">
        <w:rPr>
          <w:rFonts w:cstheme="minorHAnsi"/>
        </w:rPr>
        <w:t xml:space="preserve">z </w:t>
      </w:r>
      <w:proofErr w:type="spellStart"/>
      <w:r w:rsidR="00FB13AF" w:rsidRPr="00EA40D8">
        <w:rPr>
          <w:rFonts w:cstheme="minorHAnsi"/>
        </w:rPr>
        <w:t>późn</w:t>
      </w:r>
      <w:proofErr w:type="spellEnd"/>
      <w:r w:rsidR="00FB13AF" w:rsidRPr="00EA40D8">
        <w:rPr>
          <w:rFonts w:cstheme="minorHAnsi"/>
        </w:rPr>
        <w:t xml:space="preserve">. zm. </w:t>
      </w:r>
      <w:r w:rsidRPr="00EA40D8">
        <w:rPr>
          <w:rFonts w:cstheme="minorHAnsi"/>
        </w:rPr>
        <w:t>Rektora Śląskiego Uniwersytetu Medycznego w Katowicach w sprawie zasad usprawiedliwiania nieobecności w pracy</w:t>
      </w:r>
      <w:r w:rsidR="005A1512">
        <w:rPr>
          <w:rFonts w:cstheme="minorHAnsi"/>
        </w:rPr>
        <w:t xml:space="preserve"> </w:t>
      </w:r>
      <w:r w:rsidRPr="00EA40D8">
        <w:rPr>
          <w:rFonts w:cstheme="minorHAnsi"/>
        </w:rPr>
        <w:t>w</w:t>
      </w:r>
      <w:r w:rsidR="00FB13AF" w:rsidRPr="00EA40D8">
        <w:rPr>
          <w:rFonts w:cstheme="minorHAnsi"/>
        </w:rPr>
        <w:t xml:space="preserve"> związku </w:t>
      </w:r>
      <w:r w:rsidRPr="00EA40D8">
        <w:rPr>
          <w:rFonts w:cstheme="minorHAnsi"/>
        </w:rPr>
        <w:t>z udziałem w kongresach, zjazdach, konferencjach, sympozjach, stażach, kursach</w:t>
      </w:r>
      <w:r w:rsidR="005A1512">
        <w:rPr>
          <w:rFonts w:cstheme="minorHAnsi"/>
        </w:rPr>
        <w:t xml:space="preserve"> </w:t>
      </w:r>
      <w:r w:rsidRPr="00EA40D8">
        <w:rPr>
          <w:rFonts w:cstheme="minorHAnsi"/>
        </w:rPr>
        <w:t>lub szkoleniach.</w:t>
      </w:r>
    </w:p>
    <w:p w14:paraId="6AA8C206" w14:textId="77777777" w:rsidR="00F90FBD" w:rsidRPr="00F90FBD" w:rsidRDefault="00F90FBD" w:rsidP="00F90FBD">
      <w:pPr>
        <w:spacing w:after="0"/>
        <w:jc w:val="both"/>
        <w:rPr>
          <w:rFonts w:ascii="Times New Roman" w:hAnsi="Times New Roman" w:cs="Times New Roman"/>
          <w:sz w:val="16"/>
          <w:szCs w:val="16"/>
        </w:rPr>
      </w:pPr>
    </w:p>
    <w:p w14:paraId="6728573D" w14:textId="36A29E81" w:rsidR="004A4932" w:rsidRPr="005A1512" w:rsidRDefault="005F3C8F" w:rsidP="005A1512">
      <w:pPr>
        <w:rPr>
          <w:rFonts w:cstheme="minorHAnsi"/>
        </w:rPr>
      </w:pPr>
      <w:r w:rsidRPr="005A1512">
        <w:rPr>
          <w:rFonts w:cstheme="minorHAnsi"/>
          <w:b/>
        </w:rPr>
        <w:t>VII</w:t>
      </w:r>
      <w:r w:rsidR="00104F08">
        <w:rPr>
          <w:rFonts w:cstheme="minorHAnsi"/>
          <w:b/>
        </w:rPr>
        <w:t>I</w:t>
      </w:r>
      <w:r w:rsidR="004A4932" w:rsidRPr="005A1512">
        <w:rPr>
          <w:rFonts w:cstheme="minorHAnsi"/>
          <w:b/>
        </w:rPr>
        <w:t>.</w:t>
      </w:r>
      <w:r w:rsidR="00EE28F7" w:rsidRPr="005A1512">
        <w:rPr>
          <w:rFonts w:cstheme="minorHAnsi"/>
          <w:b/>
        </w:rPr>
        <w:t xml:space="preserve"> </w:t>
      </w:r>
      <w:r w:rsidR="001556EF" w:rsidRPr="005A1512">
        <w:rPr>
          <w:rFonts w:cstheme="minorHAnsi"/>
          <w:b/>
        </w:rPr>
        <w:t>W Śląskim Uniwersytecie Medycznym w Katowicach skargi i wnioski mogą być wnoszone pisemnie lub ustnie</w:t>
      </w:r>
      <w:r w:rsidR="001556EF" w:rsidRPr="005A1512">
        <w:rPr>
          <w:rFonts w:cstheme="minorHAnsi"/>
        </w:rPr>
        <w:t xml:space="preserve"> - Zarządzenie </w:t>
      </w:r>
      <w:r w:rsidRPr="005A1512">
        <w:rPr>
          <w:rFonts w:cstheme="minorHAnsi"/>
        </w:rPr>
        <w:t>Nr 70/2009 z dnia 10.08.2009 r.</w:t>
      </w:r>
      <w:r w:rsidR="003A7BDB" w:rsidRPr="005A1512">
        <w:rPr>
          <w:rFonts w:cstheme="minorHAnsi"/>
        </w:rPr>
        <w:t xml:space="preserve"> </w:t>
      </w:r>
      <w:r w:rsidR="001556EF" w:rsidRPr="005A1512">
        <w:rPr>
          <w:rFonts w:cstheme="minorHAnsi"/>
        </w:rPr>
        <w:t>Rektora Śląskiego Uniwersytetu Medycznego w Katowicach w sprawie organizacji przyjmowania, rozp</w:t>
      </w:r>
      <w:r w:rsidRPr="005A1512">
        <w:rPr>
          <w:rFonts w:cstheme="minorHAnsi"/>
        </w:rPr>
        <w:t xml:space="preserve">atrywania i załatwiania skarg, </w:t>
      </w:r>
      <w:r w:rsidR="001556EF" w:rsidRPr="005A1512">
        <w:rPr>
          <w:rFonts w:cstheme="minorHAnsi"/>
        </w:rPr>
        <w:t>wniosków</w:t>
      </w:r>
      <w:r w:rsidRPr="005A1512">
        <w:rPr>
          <w:rFonts w:cstheme="minorHAnsi"/>
        </w:rPr>
        <w:t xml:space="preserve"> i petycji</w:t>
      </w:r>
      <w:r w:rsidR="001556EF" w:rsidRPr="005A1512">
        <w:rPr>
          <w:rFonts w:cstheme="minorHAnsi"/>
        </w:rPr>
        <w:t xml:space="preserve"> w Śląskim Uniwersytecie Medycznym  w Katowicach</w:t>
      </w:r>
      <w:r w:rsidRPr="005A1512">
        <w:rPr>
          <w:rFonts w:cstheme="minorHAnsi"/>
        </w:rPr>
        <w:t xml:space="preserve"> ze zmianami w Zarządzeniu Nr 118/2018 z dn</w:t>
      </w:r>
      <w:r w:rsidR="00AC76DF" w:rsidRPr="005A1512">
        <w:rPr>
          <w:rFonts w:cstheme="minorHAnsi"/>
        </w:rPr>
        <w:t>ia 28.06.2018 r.</w:t>
      </w:r>
      <w:r w:rsidR="00977200" w:rsidRPr="005A1512">
        <w:rPr>
          <w:rFonts w:cstheme="minorHAnsi"/>
        </w:rPr>
        <w:t xml:space="preserve"> Rektora SUM oraz w Zarządzeniu 10/2020 z dnia 28.01.2020 r. Rektora SUM</w:t>
      </w:r>
    </w:p>
    <w:p w14:paraId="11A7B10E" w14:textId="77777777" w:rsidR="001556EF" w:rsidRPr="005A1512" w:rsidRDefault="001556EF" w:rsidP="005A1512">
      <w:pPr>
        <w:rPr>
          <w:rFonts w:cstheme="minorHAnsi"/>
        </w:rPr>
      </w:pPr>
      <w:r w:rsidRPr="005A1512">
        <w:rPr>
          <w:rFonts w:cstheme="minorHAnsi"/>
        </w:rPr>
        <w:t>1. Skargi i wnioski mogą być wnoszo</w:t>
      </w:r>
      <w:r w:rsidR="00977200" w:rsidRPr="005A1512">
        <w:rPr>
          <w:rFonts w:cstheme="minorHAnsi"/>
        </w:rPr>
        <w:t>ne pisemnie, za pomocą</w:t>
      </w:r>
      <w:r w:rsidRPr="005A1512">
        <w:rPr>
          <w:rFonts w:cstheme="minorHAnsi"/>
        </w:rPr>
        <w:t xml:space="preserve"> telefaksu</w:t>
      </w:r>
      <w:r w:rsidR="00011FC2" w:rsidRPr="005A1512">
        <w:rPr>
          <w:rFonts w:cstheme="minorHAnsi"/>
        </w:rPr>
        <w:t>, poczty elektronicznej, a także ustnie do protokołu.</w:t>
      </w:r>
    </w:p>
    <w:p w14:paraId="69401D28" w14:textId="77777777" w:rsidR="00977200" w:rsidRPr="005A1512" w:rsidRDefault="00977200" w:rsidP="005A1512">
      <w:pPr>
        <w:rPr>
          <w:rFonts w:cstheme="minorHAnsi"/>
        </w:rPr>
      </w:pPr>
      <w:r w:rsidRPr="005A1512">
        <w:rPr>
          <w:rFonts w:cstheme="minorHAnsi"/>
        </w:rPr>
        <w:t>2. Petycje mogą być złożone w formie pisemnej lub za pomocą środków komunikacji elektronicznej.</w:t>
      </w:r>
    </w:p>
    <w:p w14:paraId="5BAB74C6" w14:textId="77777777" w:rsidR="00011FC2" w:rsidRPr="005A1512" w:rsidRDefault="00CD68D4" w:rsidP="005A1512">
      <w:pPr>
        <w:rPr>
          <w:rFonts w:cstheme="minorHAnsi"/>
        </w:rPr>
      </w:pPr>
      <w:r w:rsidRPr="005A1512">
        <w:rPr>
          <w:rFonts w:cstheme="minorHAnsi"/>
        </w:rPr>
        <w:t>3</w:t>
      </w:r>
      <w:r w:rsidR="00011FC2" w:rsidRPr="005A1512">
        <w:rPr>
          <w:rFonts w:cstheme="minorHAnsi"/>
        </w:rPr>
        <w:t xml:space="preserve">. O </w:t>
      </w:r>
      <w:r w:rsidR="00977200" w:rsidRPr="005A1512">
        <w:rPr>
          <w:rFonts w:cstheme="minorHAnsi"/>
        </w:rPr>
        <w:t>tym, czy pismo jest skargą, wnioskiem albo petycją</w:t>
      </w:r>
      <w:r w:rsidR="00011FC2" w:rsidRPr="005A1512">
        <w:rPr>
          <w:rFonts w:cstheme="minorHAnsi"/>
        </w:rPr>
        <w:t xml:space="preserve"> decyduje treść pisma, a nie jego forma zewnętrzna.</w:t>
      </w:r>
    </w:p>
    <w:p w14:paraId="5BABC9B0" w14:textId="77777777" w:rsidR="00021BC3" w:rsidRPr="005A1512" w:rsidRDefault="00582E46" w:rsidP="005A1512">
      <w:pPr>
        <w:rPr>
          <w:rFonts w:cstheme="minorHAnsi"/>
        </w:rPr>
      </w:pPr>
      <w:r w:rsidRPr="005A1512">
        <w:rPr>
          <w:rFonts w:cstheme="minorHAnsi"/>
        </w:rPr>
        <w:t xml:space="preserve">4. Skargi, </w:t>
      </w:r>
      <w:r w:rsidR="00021BC3" w:rsidRPr="005A1512">
        <w:rPr>
          <w:rFonts w:cstheme="minorHAnsi"/>
        </w:rPr>
        <w:t>wnioski</w:t>
      </w:r>
      <w:r w:rsidRPr="005A1512">
        <w:rPr>
          <w:rFonts w:cstheme="minorHAnsi"/>
        </w:rPr>
        <w:t xml:space="preserve"> i petycje</w:t>
      </w:r>
      <w:r w:rsidR="00021BC3" w:rsidRPr="005A1512">
        <w:rPr>
          <w:rFonts w:cstheme="minorHAnsi"/>
        </w:rPr>
        <w:t xml:space="preserve"> nie zawierające imienia i nazwiska oraz adresu wnoszącego pozostawia się bez rozpoznania.</w:t>
      </w:r>
    </w:p>
    <w:p w14:paraId="68654525" w14:textId="77777777" w:rsidR="00AE1BF7" w:rsidRPr="005A1512" w:rsidRDefault="00AE1BF7" w:rsidP="005A1512">
      <w:pPr>
        <w:rPr>
          <w:rFonts w:cstheme="minorHAnsi"/>
        </w:rPr>
      </w:pPr>
      <w:r w:rsidRPr="005A1512">
        <w:rPr>
          <w:rFonts w:cstheme="minorHAnsi"/>
        </w:rPr>
        <w:lastRenderedPageBreak/>
        <w:t>5. Jeżeli w treści skargi lub wniosku nie można należycie ustalić ich przedmiotu, wzywa się wnoszącego skargę lub wniosek do złożenia, w terminie 7 dni od dnia otrzymania wezwania, wyjaśnień lub uzupełnień, z pouczeniem, że nie usunięcie tych braków spowoduje pozostawienie skargi lub wniosku bez rozpoznania.</w:t>
      </w:r>
    </w:p>
    <w:p w14:paraId="101A7EFA" w14:textId="77777777" w:rsidR="00AE1BF7" w:rsidRPr="005A1512" w:rsidRDefault="00AE1BF7" w:rsidP="005A1512">
      <w:pPr>
        <w:rPr>
          <w:rFonts w:cstheme="minorHAnsi"/>
        </w:rPr>
      </w:pPr>
      <w:r w:rsidRPr="005A1512">
        <w:rPr>
          <w:rFonts w:cstheme="minorHAnsi"/>
        </w:rPr>
        <w:t>6. Skargi i wnioski powinny być rozpatrzone i załatwione bez zbędnej zwłoki, nie później jednak niż w ciągu miesiąca.</w:t>
      </w:r>
    </w:p>
    <w:p w14:paraId="6385EAD3" w14:textId="77777777" w:rsidR="00AE1BF7" w:rsidRPr="005A1512" w:rsidRDefault="00AE1BF7" w:rsidP="005A1512">
      <w:pPr>
        <w:rPr>
          <w:rFonts w:cstheme="minorHAnsi"/>
        </w:rPr>
      </w:pPr>
      <w:r w:rsidRPr="005A1512">
        <w:rPr>
          <w:rFonts w:cstheme="minorHAnsi"/>
        </w:rPr>
        <w:t xml:space="preserve">7. W </w:t>
      </w:r>
      <w:r w:rsidR="00F71475" w:rsidRPr="005A1512">
        <w:rPr>
          <w:rFonts w:cstheme="minorHAnsi"/>
        </w:rPr>
        <w:t>przypadku niezałatwienia skargi lub wniosku w terminie określonym w pkt</w:t>
      </w:r>
      <w:r w:rsidR="008B2820" w:rsidRPr="005A1512">
        <w:rPr>
          <w:rFonts w:cstheme="minorHAnsi"/>
        </w:rPr>
        <w:t>.</w:t>
      </w:r>
      <w:r w:rsidR="00F71475" w:rsidRPr="005A1512">
        <w:rPr>
          <w:rFonts w:cstheme="minorHAnsi"/>
        </w:rPr>
        <w:t xml:space="preserve"> 6 zawiadamia się wnoszącego skargę/wniosek z podaniem przyczyn zwłoki i</w:t>
      </w:r>
      <w:r w:rsidR="00B63A91" w:rsidRPr="005A1512">
        <w:rPr>
          <w:rFonts w:cstheme="minorHAnsi"/>
        </w:rPr>
        <w:t xml:space="preserve"> wskazaniem nowego terminu rozpa</w:t>
      </w:r>
      <w:r w:rsidR="00F71475" w:rsidRPr="005A1512">
        <w:rPr>
          <w:rFonts w:cstheme="minorHAnsi"/>
        </w:rPr>
        <w:t>trzenia.</w:t>
      </w:r>
    </w:p>
    <w:p w14:paraId="238E8EB9" w14:textId="25A80F37" w:rsidR="00582E46" w:rsidRPr="005A1512" w:rsidRDefault="00582E46" w:rsidP="005A1512">
      <w:pPr>
        <w:rPr>
          <w:rFonts w:cstheme="minorHAnsi"/>
        </w:rPr>
      </w:pPr>
      <w:r w:rsidRPr="005A1512">
        <w:rPr>
          <w:rFonts w:cstheme="minorHAnsi"/>
        </w:rPr>
        <w:t>8. Petycja powinna być rozpatrzona bez zbędnej zwłoki, jednak nie później niż w terminie</w:t>
      </w:r>
      <w:r w:rsidR="005A1512">
        <w:rPr>
          <w:rFonts w:cstheme="minorHAnsi"/>
        </w:rPr>
        <w:t xml:space="preserve"> </w:t>
      </w:r>
      <w:r w:rsidRPr="005A1512">
        <w:rPr>
          <w:rFonts w:cstheme="minorHAnsi"/>
        </w:rPr>
        <w:t>3 miesięcy od dnia jej złożenia.</w:t>
      </w:r>
    </w:p>
    <w:p w14:paraId="2F062287" w14:textId="3B5C85E0" w:rsidR="00582E46" w:rsidRPr="005A1512" w:rsidRDefault="008C63D0" w:rsidP="005A1512">
      <w:pPr>
        <w:rPr>
          <w:rFonts w:cstheme="minorHAnsi"/>
        </w:rPr>
      </w:pPr>
      <w:r w:rsidRPr="005A1512">
        <w:rPr>
          <w:rFonts w:cstheme="minorHAnsi"/>
        </w:rPr>
        <w:t>9. Jeżeli petycja nie spełnia wymogów formalnych wzywa się</w:t>
      </w:r>
      <w:r w:rsidR="004470F6" w:rsidRPr="005A1512">
        <w:rPr>
          <w:rFonts w:cstheme="minorHAnsi"/>
        </w:rPr>
        <w:t>,</w:t>
      </w:r>
      <w:r w:rsidRPr="005A1512">
        <w:rPr>
          <w:rFonts w:cstheme="minorHAnsi"/>
        </w:rPr>
        <w:t xml:space="preserve"> w terminie 30 dni od dnia złożenia petycji</w:t>
      </w:r>
      <w:r w:rsidR="004470F6" w:rsidRPr="005A1512">
        <w:rPr>
          <w:rFonts w:cstheme="minorHAnsi"/>
        </w:rPr>
        <w:t>,</w:t>
      </w:r>
      <w:r w:rsidRPr="005A1512">
        <w:rPr>
          <w:rFonts w:cstheme="minorHAnsi"/>
        </w:rPr>
        <w:t xml:space="preserve"> podmiot wnoszący petycję do uzupełnienia lub wyjaśnienia treści petycji w terminie 14 dni z pouczeniem, że petycja, której treść nie zostanie uzupełniona lub wyjaśniona, nie będzie rozpatrzona</w:t>
      </w:r>
      <w:r w:rsidR="004470F6" w:rsidRPr="005A1512">
        <w:rPr>
          <w:rFonts w:cstheme="minorHAnsi"/>
        </w:rPr>
        <w:t>.</w:t>
      </w:r>
    </w:p>
    <w:p w14:paraId="19676E49" w14:textId="77777777" w:rsidR="004470F6" w:rsidRPr="005A1512" w:rsidRDefault="004470F6" w:rsidP="005A1512">
      <w:pPr>
        <w:rPr>
          <w:rFonts w:cstheme="minorHAnsi"/>
        </w:rPr>
      </w:pPr>
      <w:r w:rsidRPr="005A1512">
        <w:rPr>
          <w:rFonts w:cstheme="minorHAnsi"/>
        </w:rPr>
        <w:t>10. Petycję skierowaną niezgodnie z właściwością, przesyła się niezwłocznie, nie później jednak niż w terminie 30 dni od dnia jej złożenia, do podmiotu właściwego do rozpatrzenia petycji, zawiadamiając o tym równocześnie podmiot wnoszący petycję.</w:t>
      </w:r>
    </w:p>
    <w:p w14:paraId="2FFEA6CF" w14:textId="08CF376E" w:rsidR="008B2820" w:rsidRPr="005A1512" w:rsidRDefault="008B2820" w:rsidP="005A1512">
      <w:pPr>
        <w:rPr>
          <w:rFonts w:cstheme="minorHAnsi"/>
        </w:rPr>
      </w:pPr>
      <w:r w:rsidRPr="005A1512">
        <w:rPr>
          <w:rFonts w:cstheme="minorHAnsi"/>
        </w:rPr>
        <w:t>11. W przypadku, o którym mowa w pkt. 9 i pkt. 10, termin na rozpatrzenie petycji liczy się</w:t>
      </w:r>
      <w:r w:rsidR="00472369">
        <w:rPr>
          <w:rFonts w:cstheme="minorHAnsi"/>
        </w:rPr>
        <w:t xml:space="preserve"> </w:t>
      </w:r>
      <w:r w:rsidRPr="005A1512">
        <w:rPr>
          <w:rFonts w:cstheme="minorHAnsi"/>
        </w:rPr>
        <w:t>odpowiednio od dnia otrzymania petycji przez właściwy podmiot albo od dnia uzupełnienia lub wyjaśnienia petycji.</w:t>
      </w:r>
    </w:p>
    <w:p w14:paraId="57522731" w14:textId="77777777" w:rsidR="00402FC9" w:rsidRPr="005A1512" w:rsidRDefault="008B2820" w:rsidP="005A1512">
      <w:pPr>
        <w:rPr>
          <w:rFonts w:cstheme="minorHAnsi"/>
          <w:b/>
        </w:rPr>
      </w:pPr>
      <w:r w:rsidRPr="005A1512">
        <w:rPr>
          <w:rFonts w:cstheme="minorHAnsi"/>
        </w:rPr>
        <w:t>12. W przypadku wystąpienia okoliczności niezależnych od Uczelni uniemożliwiających rozpatrzenie petycji w terminie, o którym mowa w pkt. 8, termin ten ulega przedłużeniu, nie dłużej jednak niż do 3 miesięcy, licząc od upływu terminu</w:t>
      </w:r>
      <w:r w:rsidR="00591577" w:rsidRPr="005A1512">
        <w:rPr>
          <w:rFonts w:cstheme="minorHAnsi"/>
        </w:rPr>
        <w:t>, o którym mowa w pkt. 8.</w:t>
      </w:r>
    </w:p>
    <w:sectPr w:rsidR="00402FC9" w:rsidRPr="005A1512" w:rsidSect="00B1088A">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69C90" w14:textId="77777777" w:rsidR="00FC5F53" w:rsidRDefault="00FC5F53" w:rsidP="00FC5F53">
      <w:pPr>
        <w:spacing w:after="0" w:line="240" w:lineRule="auto"/>
      </w:pPr>
      <w:r>
        <w:separator/>
      </w:r>
    </w:p>
  </w:endnote>
  <w:endnote w:type="continuationSeparator" w:id="0">
    <w:p w14:paraId="1FCD453A" w14:textId="77777777" w:rsidR="00FC5F53" w:rsidRDefault="00FC5F53" w:rsidP="00FC5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13436" w14:textId="77777777" w:rsidR="00FC5F53" w:rsidRDefault="00FC5F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018288"/>
      <w:docPartObj>
        <w:docPartGallery w:val="Page Numbers (Bottom of Page)"/>
        <w:docPartUnique/>
      </w:docPartObj>
    </w:sdtPr>
    <w:sdtEndPr/>
    <w:sdtContent>
      <w:p w14:paraId="176CA997" w14:textId="77777777" w:rsidR="00FC5F53" w:rsidRDefault="00FC5F53">
        <w:pPr>
          <w:pStyle w:val="Stopka"/>
          <w:jc w:val="right"/>
        </w:pPr>
        <w:r>
          <w:fldChar w:fldCharType="begin"/>
        </w:r>
        <w:r>
          <w:instrText>PAGE   \* MERGEFORMAT</w:instrText>
        </w:r>
        <w:r>
          <w:fldChar w:fldCharType="separate"/>
        </w:r>
        <w:r w:rsidR="00EA4568">
          <w:rPr>
            <w:noProof/>
          </w:rPr>
          <w:t>1</w:t>
        </w:r>
        <w:r>
          <w:fldChar w:fldCharType="end"/>
        </w:r>
      </w:p>
    </w:sdtContent>
  </w:sdt>
  <w:p w14:paraId="3EB2C7DE" w14:textId="77777777" w:rsidR="00FC5F53" w:rsidRDefault="00FC5F5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E58D" w14:textId="77777777" w:rsidR="00FC5F53" w:rsidRDefault="00FC5F5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67465" w14:textId="77777777" w:rsidR="00FC5F53" w:rsidRDefault="00FC5F53" w:rsidP="00FC5F53">
      <w:pPr>
        <w:spacing w:after="0" w:line="240" w:lineRule="auto"/>
      </w:pPr>
      <w:r>
        <w:separator/>
      </w:r>
    </w:p>
  </w:footnote>
  <w:footnote w:type="continuationSeparator" w:id="0">
    <w:p w14:paraId="53F57CFB" w14:textId="77777777" w:rsidR="00FC5F53" w:rsidRDefault="00FC5F53" w:rsidP="00FC5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1F57B" w14:textId="77777777" w:rsidR="00FC5F53" w:rsidRDefault="00FC5F5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42D0D" w14:textId="77777777" w:rsidR="00FC5F53" w:rsidRDefault="00FC5F5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1068" w14:textId="77777777" w:rsidR="00FC5F53" w:rsidRDefault="00FC5F5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F"/>
    <w:multiLevelType w:val="multilevel"/>
    <w:tmpl w:val="2D8000BA"/>
    <w:lvl w:ilvl="0">
      <w:start w:val="1"/>
      <w:numFmt w:val="decimal"/>
      <w:lvlText w:val="%1."/>
      <w:lvlJc w:val="left"/>
      <w:pPr>
        <w:tabs>
          <w:tab w:val="num" w:pos="644"/>
        </w:tabs>
      </w:pPr>
      <w:rPr>
        <w:color w:val="auto"/>
      </w:rPr>
    </w:lvl>
    <w:lvl w:ilvl="1">
      <w:start w:val="1"/>
      <w:numFmt w:val="lowerLetter"/>
      <w:lvlText w:val="%2)"/>
      <w:lvlJc w:val="left"/>
      <w:pPr>
        <w:tabs>
          <w:tab w:val="num" w:pos="1364"/>
        </w:tabs>
      </w:pPr>
    </w:lvl>
    <w:lvl w:ilvl="2">
      <w:start w:val="1"/>
      <w:numFmt w:val="bullet"/>
      <w:lvlText w:val="-"/>
      <w:lvlJc w:val="left"/>
      <w:pPr>
        <w:tabs>
          <w:tab w:val="num" w:pos="2264"/>
        </w:tabs>
      </w:pPr>
      <w:rPr>
        <w:rFonts w:ascii="Symbol" w:hAnsi="Symbol"/>
      </w:rPr>
    </w:lvl>
    <w:lvl w:ilvl="3">
      <w:start w:val="1"/>
      <w:numFmt w:val="bullet"/>
      <w:lvlText w:val=""/>
      <w:lvlJc w:val="left"/>
      <w:pPr>
        <w:tabs>
          <w:tab w:val="num" w:pos="3164"/>
        </w:tabs>
      </w:pPr>
      <w:rPr>
        <w:rFonts w:ascii="Symbol" w:hAnsi="Symbol" w:hint="default"/>
      </w:rPr>
    </w:lvl>
    <w:lvl w:ilvl="4">
      <w:start w:val="1"/>
      <w:numFmt w:val="decimal"/>
      <w:lvlText w:val="%5."/>
      <w:lvlJc w:val="left"/>
      <w:pPr>
        <w:tabs>
          <w:tab w:val="num" w:pos="3884"/>
        </w:tabs>
      </w:pPr>
      <w:rPr>
        <w:rFonts w:hint="default"/>
      </w:rPr>
    </w:lvl>
    <w:lvl w:ilvl="5">
      <w:start w:val="1"/>
      <w:numFmt w:val="decimal"/>
      <w:lvlText w:val="%6."/>
      <w:lvlJc w:val="left"/>
      <w:pPr>
        <w:tabs>
          <w:tab w:val="num" w:pos="4604"/>
        </w:tabs>
      </w:pPr>
    </w:lvl>
    <w:lvl w:ilvl="6">
      <w:start w:val="1"/>
      <w:numFmt w:val="decimal"/>
      <w:lvlText w:val="%7."/>
      <w:lvlJc w:val="left"/>
      <w:pPr>
        <w:tabs>
          <w:tab w:val="num" w:pos="5324"/>
        </w:tabs>
      </w:pPr>
      <w:rPr>
        <w:rFonts w:ascii="Times New Roman" w:eastAsia="Times New Roman" w:hAnsi="Times New Roman" w:cs="Times New Roman"/>
        <w:strike w:val="0"/>
        <w:color w:val="auto"/>
      </w:rPr>
    </w:lvl>
    <w:lvl w:ilvl="7">
      <w:start w:val="1"/>
      <w:numFmt w:val="decimal"/>
      <w:lvlText w:val="%8."/>
      <w:lvlJc w:val="left"/>
      <w:pPr>
        <w:tabs>
          <w:tab w:val="num" w:pos="6044"/>
        </w:tabs>
      </w:pPr>
    </w:lvl>
    <w:lvl w:ilvl="8">
      <w:start w:val="1"/>
      <w:numFmt w:val="decimal"/>
      <w:lvlText w:val="%9."/>
      <w:lvlJc w:val="left"/>
      <w:pPr>
        <w:tabs>
          <w:tab w:val="num" w:pos="6764"/>
        </w:tabs>
      </w:pPr>
    </w:lvl>
  </w:abstractNum>
  <w:abstractNum w:abstractNumId="1" w15:restartNumberingAfterBreak="0">
    <w:nsid w:val="04624720"/>
    <w:multiLevelType w:val="hybridMultilevel"/>
    <w:tmpl w:val="DA5A4E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6674EE"/>
    <w:multiLevelType w:val="hybridMultilevel"/>
    <w:tmpl w:val="DED43042"/>
    <w:lvl w:ilvl="0" w:tplc="41D2930C">
      <w:start w:val="1"/>
      <w:numFmt w:val="decimal"/>
      <w:lvlText w:val="%1)"/>
      <w:lvlJc w:val="left"/>
      <w:pPr>
        <w:tabs>
          <w:tab w:val="num" w:pos="2520"/>
        </w:tabs>
        <w:ind w:left="2520" w:hanging="360"/>
      </w:pPr>
      <w:rPr>
        <w:rFonts w:hint="default"/>
      </w:rPr>
    </w:lvl>
    <w:lvl w:ilvl="1" w:tplc="04150019" w:tentative="1">
      <w:start w:val="1"/>
      <w:numFmt w:val="lowerLetter"/>
      <w:lvlText w:val="%2."/>
      <w:lvlJc w:val="left"/>
      <w:pPr>
        <w:tabs>
          <w:tab w:val="num" w:pos="3240"/>
        </w:tabs>
        <w:ind w:left="3240" w:hanging="360"/>
      </w:pPr>
    </w:lvl>
    <w:lvl w:ilvl="2" w:tplc="0415001B" w:tentative="1">
      <w:start w:val="1"/>
      <w:numFmt w:val="lowerRoman"/>
      <w:lvlText w:val="%3."/>
      <w:lvlJc w:val="right"/>
      <w:pPr>
        <w:tabs>
          <w:tab w:val="num" w:pos="3960"/>
        </w:tabs>
        <w:ind w:left="3960" w:hanging="180"/>
      </w:pPr>
    </w:lvl>
    <w:lvl w:ilvl="3" w:tplc="0415000F" w:tentative="1">
      <w:start w:val="1"/>
      <w:numFmt w:val="decimal"/>
      <w:lvlText w:val="%4."/>
      <w:lvlJc w:val="left"/>
      <w:pPr>
        <w:tabs>
          <w:tab w:val="num" w:pos="4680"/>
        </w:tabs>
        <w:ind w:left="4680" w:hanging="360"/>
      </w:pPr>
    </w:lvl>
    <w:lvl w:ilvl="4" w:tplc="04150019" w:tentative="1">
      <w:start w:val="1"/>
      <w:numFmt w:val="lowerLetter"/>
      <w:lvlText w:val="%5."/>
      <w:lvlJc w:val="left"/>
      <w:pPr>
        <w:tabs>
          <w:tab w:val="num" w:pos="5400"/>
        </w:tabs>
        <w:ind w:left="5400" w:hanging="360"/>
      </w:pPr>
    </w:lvl>
    <w:lvl w:ilvl="5" w:tplc="0415001B" w:tentative="1">
      <w:start w:val="1"/>
      <w:numFmt w:val="lowerRoman"/>
      <w:lvlText w:val="%6."/>
      <w:lvlJc w:val="right"/>
      <w:pPr>
        <w:tabs>
          <w:tab w:val="num" w:pos="6120"/>
        </w:tabs>
        <w:ind w:left="6120" w:hanging="180"/>
      </w:pPr>
    </w:lvl>
    <w:lvl w:ilvl="6" w:tplc="0415000F" w:tentative="1">
      <w:start w:val="1"/>
      <w:numFmt w:val="decimal"/>
      <w:lvlText w:val="%7."/>
      <w:lvlJc w:val="left"/>
      <w:pPr>
        <w:tabs>
          <w:tab w:val="num" w:pos="6840"/>
        </w:tabs>
        <w:ind w:left="6840" w:hanging="360"/>
      </w:pPr>
    </w:lvl>
    <w:lvl w:ilvl="7" w:tplc="04150019" w:tentative="1">
      <w:start w:val="1"/>
      <w:numFmt w:val="lowerLetter"/>
      <w:lvlText w:val="%8."/>
      <w:lvlJc w:val="left"/>
      <w:pPr>
        <w:tabs>
          <w:tab w:val="num" w:pos="7560"/>
        </w:tabs>
        <w:ind w:left="7560" w:hanging="360"/>
      </w:pPr>
    </w:lvl>
    <w:lvl w:ilvl="8" w:tplc="0415001B" w:tentative="1">
      <w:start w:val="1"/>
      <w:numFmt w:val="lowerRoman"/>
      <w:lvlText w:val="%9."/>
      <w:lvlJc w:val="right"/>
      <w:pPr>
        <w:tabs>
          <w:tab w:val="num" w:pos="8280"/>
        </w:tabs>
        <w:ind w:left="8280" w:hanging="180"/>
      </w:pPr>
    </w:lvl>
  </w:abstractNum>
  <w:abstractNum w:abstractNumId="3" w15:restartNumberingAfterBreak="0">
    <w:nsid w:val="04BC5D71"/>
    <w:multiLevelType w:val="hybridMultilevel"/>
    <w:tmpl w:val="4C862D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6E07711"/>
    <w:multiLevelType w:val="hybridMultilevel"/>
    <w:tmpl w:val="479EE17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EF750C1"/>
    <w:multiLevelType w:val="hybridMultilevel"/>
    <w:tmpl w:val="83FCDA2C"/>
    <w:lvl w:ilvl="0" w:tplc="04150017">
      <w:start w:val="1"/>
      <w:numFmt w:val="lowerLetter"/>
      <w:lvlText w:val="%1)"/>
      <w:lvlJc w:val="left"/>
      <w:pPr>
        <w:tabs>
          <w:tab w:val="num" w:pos="360"/>
        </w:tabs>
        <w:ind w:left="360" w:hanging="360"/>
      </w:pPr>
    </w:lvl>
    <w:lvl w:ilvl="1" w:tplc="E15E5CB8">
      <w:start w:val="1"/>
      <w:numFmt w:val="lowerLetter"/>
      <w:lvlText w:val="%2)"/>
      <w:lvlJc w:val="left"/>
      <w:pPr>
        <w:tabs>
          <w:tab w:val="num" w:pos="1080"/>
        </w:tabs>
        <w:ind w:left="1080" w:hanging="360"/>
      </w:pPr>
      <w:rPr>
        <w:rFonts w:hint="default"/>
      </w:rPr>
    </w:lvl>
    <w:lvl w:ilvl="2" w:tplc="0415000F">
      <w:start w:val="1"/>
      <w:numFmt w:val="decimal"/>
      <w:lvlText w:val="%3."/>
      <w:lvlJc w:val="left"/>
      <w:pPr>
        <w:tabs>
          <w:tab w:val="num" w:pos="1980"/>
        </w:tabs>
        <w:ind w:left="1980" w:hanging="36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F090C44"/>
    <w:multiLevelType w:val="hybridMultilevel"/>
    <w:tmpl w:val="DDDE4A5E"/>
    <w:lvl w:ilvl="0" w:tplc="10866436">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 w15:restartNumberingAfterBreak="0">
    <w:nsid w:val="18603F9C"/>
    <w:multiLevelType w:val="hybridMultilevel"/>
    <w:tmpl w:val="34AAD95A"/>
    <w:lvl w:ilvl="0" w:tplc="E658548C">
      <w:start w:val="1"/>
      <w:numFmt w:val="decimal"/>
      <w:lvlText w:val="%1."/>
      <w:lvlJc w:val="left"/>
      <w:pPr>
        <w:tabs>
          <w:tab w:val="num" w:pos="360"/>
        </w:tabs>
        <w:ind w:left="360" w:hanging="360"/>
      </w:pPr>
      <w:rPr>
        <w:strike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96E4E0C"/>
    <w:multiLevelType w:val="multilevel"/>
    <w:tmpl w:val="4E2438FA"/>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rPr>
        <w:rFonts w:hint="default"/>
      </w:rPr>
    </w:lvl>
    <w:lvl w:ilvl="2">
      <w:start w:val="1"/>
      <w:numFmt w:val="bullet"/>
      <w:lvlText w:val=""/>
      <w:lvlJc w:val="left"/>
      <w:pPr>
        <w:tabs>
          <w:tab w:val="num" w:pos="540"/>
        </w:tabs>
        <w:ind w:left="1980" w:hanging="360"/>
      </w:pPr>
      <w:rPr>
        <w:rFonts w:ascii="Symbol" w:hAnsi="Symbol" w:hint="default"/>
      </w:r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15:restartNumberingAfterBreak="0">
    <w:nsid w:val="1CDE1A23"/>
    <w:multiLevelType w:val="hybridMultilevel"/>
    <w:tmpl w:val="E02A4706"/>
    <w:lvl w:ilvl="0" w:tplc="E15E5CB8">
      <w:start w:val="1"/>
      <w:numFmt w:val="lowerLetter"/>
      <w:lvlText w:val="%1)"/>
      <w:lvlJc w:val="left"/>
      <w:pPr>
        <w:tabs>
          <w:tab w:val="num" w:pos="360"/>
        </w:tabs>
        <w:ind w:left="360" w:hanging="360"/>
      </w:pPr>
      <w:rPr>
        <w:rFonts w:hint="default"/>
        <w:strike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FCB73EB"/>
    <w:multiLevelType w:val="hybridMultilevel"/>
    <w:tmpl w:val="A1AA76B0"/>
    <w:lvl w:ilvl="0" w:tplc="0415000F">
      <w:start w:val="1"/>
      <w:numFmt w:val="decimal"/>
      <w:lvlText w:val="%1."/>
      <w:lvlJc w:val="left"/>
      <w:pPr>
        <w:tabs>
          <w:tab w:val="num" w:pos="360"/>
        </w:tabs>
        <w:ind w:left="360" w:hanging="360"/>
      </w:pPr>
    </w:lvl>
    <w:lvl w:ilvl="1" w:tplc="04150001">
      <w:start w:val="1"/>
      <w:numFmt w:val="bullet"/>
      <w:lvlText w:val=""/>
      <w:lvlJc w:val="left"/>
      <w:pPr>
        <w:tabs>
          <w:tab w:val="num" w:pos="1080"/>
        </w:tabs>
        <w:ind w:left="1080" w:hanging="360"/>
      </w:pPr>
      <w:rPr>
        <w:rFonts w:ascii="Symbol" w:hAnsi="Symbol" w:hint="default"/>
      </w:rPr>
    </w:lvl>
    <w:lvl w:ilvl="2" w:tplc="929E28E8">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218B7F73"/>
    <w:multiLevelType w:val="hybridMultilevel"/>
    <w:tmpl w:val="423EA142"/>
    <w:lvl w:ilvl="0" w:tplc="929E28E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23761D19"/>
    <w:multiLevelType w:val="multilevel"/>
    <w:tmpl w:val="068EC7A0"/>
    <w:lvl w:ilvl="0">
      <w:start w:val="1"/>
      <w:numFmt w:val="decimal"/>
      <w:lvlText w:val="%1)"/>
      <w:lvlJc w:val="left"/>
      <w:pPr>
        <w:tabs>
          <w:tab w:val="num" w:pos="360"/>
        </w:tabs>
      </w:pPr>
      <w:rPr>
        <w:rFonts w:hint="default"/>
        <w:color w:val="auto"/>
      </w:rPr>
    </w:lvl>
    <w:lvl w:ilvl="1">
      <w:start w:val="1"/>
      <w:numFmt w:val="lowerLetter"/>
      <w:lvlText w:val="%2)"/>
      <w:lvlJc w:val="left"/>
      <w:pPr>
        <w:tabs>
          <w:tab w:val="num" w:pos="1080"/>
        </w:tabs>
      </w:pPr>
    </w:lvl>
    <w:lvl w:ilvl="2">
      <w:start w:val="1"/>
      <w:numFmt w:val="bullet"/>
      <w:lvlText w:val="-"/>
      <w:lvlJc w:val="left"/>
      <w:pPr>
        <w:tabs>
          <w:tab w:val="num" w:pos="1980"/>
        </w:tabs>
      </w:pPr>
      <w:rPr>
        <w:rFonts w:ascii="Symbol" w:hAnsi="Symbol"/>
      </w:rPr>
    </w:lvl>
    <w:lvl w:ilvl="3">
      <w:start w:val="1"/>
      <w:numFmt w:val="bullet"/>
      <w:lvlText w:val=""/>
      <w:lvlJc w:val="left"/>
      <w:pPr>
        <w:tabs>
          <w:tab w:val="num" w:pos="2880"/>
        </w:tabs>
      </w:pPr>
      <w:rPr>
        <w:rFonts w:ascii="Symbol" w:hAnsi="Symbol" w:hint="default"/>
      </w:rPr>
    </w:lvl>
    <w:lvl w:ilvl="4">
      <w:start w:val="1"/>
      <w:numFmt w:val="decimal"/>
      <w:lvlText w:val="%5."/>
      <w:lvlJc w:val="left"/>
      <w:pPr>
        <w:tabs>
          <w:tab w:val="num" w:pos="3600"/>
        </w:tabs>
      </w:pPr>
    </w:lvl>
    <w:lvl w:ilvl="5">
      <w:start w:val="1"/>
      <w:numFmt w:val="decimal"/>
      <w:lvlText w:val="%6."/>
      <w:lvlJc w:val="left"/>
      <w:pPr>
        <w:tabs>
          <w:tab w:val="num" w:pos="4320"/>
        </w:tabs>
      </w:pPr>
    </w:lvl>
    <w:lvl w:ilvl="6">
      <w:start w:val="1"/>
      <w:numFmt w:val="decimal"/>
      <w:lvlText w:val="%7."/>
      <w:lvlJc w:val="left"/>
      <w:pPr>
        <w:tabs>
          <w:tab w:val="num" w:pos="5040"/>
        </w:tabs>
      </w:pPr>
      <w:rPr>
        <w:rFonts w:ascii="Times New Roman" w:eastAsia="Times New Roman" w:hAnsi="Times New Roman" w:cs="Times New Roman"/>
        <w:strike w:val="0"/>
        <w:color w:val="auto"/>
      </w:rPr>
    </w:lvl>
    <w:lvl w:ilvl="7">
      <w:start w:val="1"/>
      <w:numFmt w:val="decimal"/>
      <w:lvlText w:val="%8."/>
      <w:lvlJc w:val="left"/>
      <w:pPr>
        <w:tabs>
          <w:tab w:val="num" w:pos="5760"/>
        </w:tabs>
      </w:pPr>
    </w:lvl>
    <w:lvl w:ilvl="8">
      <w:start w:val="1"/>
      <w:numFmt w:val="decimal"/>
      <w:lvlText w:val="%9."/>
      <w:lvlJc w:val="left"/>
      <w:pPr>
        <w:tabs>
          <w:tab w:val="num" w:pos="6480"/>
        </w:tabs>
      </w:pPr>
    </w:lvl>
  </w:abstractNum>
  <w:abstractNum w:abstractNumId="13" w15:restartNumberingAfterBreak="0">
    <w:nsid w:val="244816C3"/>
    <w:multiLevelType w:val="multilevel"/>
    <w:tmpl w:val="81FE56B8"/>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1080" w:hanging="360"/>
      </w:pPr>
      <w:rPr>
        <w:rFonts w:hint="default"/>
      </w:rPr>
    </w:lvl>
    <w:lvl w:ilvl="2">
      <w:start w:val="1"/>
      <w:numFmt w:val="lowerLetter"/>
      <w:lvlText w:val="%3)"/>
      <w:lvlJc w:val="left"/>
      <w:pPr>
        <w:tabs>
          <w:tab w:val="num" w:pos="540"/>
        </w:tabs>
        <w:ind w:left="198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27727D86"/>
    <w:multiLevelType w:val="hybridMultilevel"/>
    <w:tmpl w:val="B5AE8B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AD0C9B"/>
    <w:multiLevelType w:val="hybridMultilevel"/>
    <w:tmpl w:val="8D3492AA"/>
    <w:lvl w:ilvl="0" w:tplc="817CF202">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362FB6"/>
    <w:multiLevelType w:val="multilevel"/>
    <w:tmpl w:val="157EE56A"/>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1080" w:hanging="360"/>
      </w:pPr>
      <w:rPr>
        <w:rFonts w:hint="default"/>
      </w:rPr>
    </w:lvl>
    <w:lvl w:ilvl="2">
      <w:start w:val="1"/>
      <w:numFmt w:val="lowerLetter"/>
      <w:lvlText w:val="%3)"/>
      <w:lvlJc w:val="left"/>
      <w:pPr>
        <w:tabs>
          <w:tab w:val="num" w:pos="540"/>
        </w:tabs>
        <w:ind w:left="1980" w:hanging="360"/>
      </w:pPr>
      <w:rPr>
        <w:rFonts w:hint="default"/>
      </w:rPr>
    </w:lvl>
    <w:lvl w:ilvl="3">
      <w:start w:val="1"/>
      <w:numFmt w:val="decimal"/>
      <w:lvlText w:val="%4."/>
      <w:lvlJc w:val="left"/>
      <w:pPr>
        <w:tabs>
          <w:tab w:val="num" w:pos="2520"/>
        </w:tabs>
        <w:ind w:left="2520" w:hanging="360"/>
      </w:pPr>
      <w:rPr>
        <w:rFonts w:hint="default"/>
        <w:strike w:val="0"/>
        <w:color w:val="auto"/>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328379EE"/>
    <w:multiLevelType w:val="hybridMultilevel"/>
    <w:tmpl w:val="EA9AAC2A"/>
    <w:lvl w:ilvl="0" w:tplc="0415000F">
      <w:start w:val="1"/>
      <w:numFmt w:val="decimal"/>
      <w:lvlText w:val="%1."/>
      <w:lvlJc w:val="left"/>
      <w:pPr>
        <w:tabs>
          <w:tab w:val="num" w:pos="360"/>
        </w:tabs>
        <w:ind w:left="360" w:hanging="360"/>
      </w:pPr>
    </w:lvl>
    <w:lvl w:ilvl="1" w:tplc="929E28E8">
      <w:start w:val="1"/>
      <w:numFmt w:val="bullet"/>
      <w:lvlText w:val=""/>
      <w:lvlJc w:val="left"/>
      <w:pPr>
        <w:tabs>
          <w:tab w:val="num" w:pos="1080"/>
        </w:tabs>
        <w:ind w:left="1080" w:hanging="360"/>
      </w:pPr>
      <w:rPr>
        <w:rFonts w:ascii="Symbol" w:hAnsi="Symbol" w:hint="default"/>
      </w:rPr>
    </w:lvl>
    <w:lvl w:ilvl="2" w:tplc="929E28E8">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32E2F1F"/>
    <w:multiLevelType w:val="multilevel"/>
    <w:tmpl w:val="D6726D82"/>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1080" w:hanging="360"/>
      </w:pPr>
      <w:rPr>
        <w:rFonts w:hint="default"/>
      </w:rPr>
    </w:lvl>
    <w:lvl w:ilvl="2">
      <w:start w:val="1"/>
      <w:numFmt w:val="lowerLetter"/>
      <w:lvlText w:val="%3)"/>
      <w:lvlJc w:val="left"/>
      <w:pPr>
        <w:tabs>
          <w:tab w:val="num" w:pos="540"/>
        </w:tabs>
        <w:ind w:left="198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353A2FEA"/>
    <w:multiLevelType w:val="hybridMultilevel"/>
    <w:tmpl w:val="E0746846"/>
    <w:lvl w:ilvl="0" w:tplc="817CF202">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EE1A45"/>
    <w:multiLevelType w:val="hybridMultilevel"/>
    <w:tmpl w:val="2362C7AA"/>
    <w:lvl w:ilvl="0" w:tplc="0415000F">
      <w:start w:val="1"/>
      <w:numFmt w:val="decimal"/>
      <w:lvlText w:val="%1."/>
      <w:lvlJc w:val="left"/>
      <w:pPr>
        <w:tabs>
          <w:tab w:val="num" w:pos="360"/>
        </w:tabs>
        <w:ind w:left="360" w:hanging="360"/>
      </w:pPr>
    </w:lvl>
    <w:lvl w:ilvl="1" w:tplc="929E28E8">
      <w:start w:val="1"/>
      <w:numFmt w:val="bullet"/>
      <w:lvlText w:val=""/>
      <w:lvlJc w:val="left"/>
      <w:pPr>
        <w:tabs>
          <w:tab w:val="num" w:pos="1080"/>
        </w:tabs>
        <w:ind w:left="1080" w:hanging="360"/>
      </w:pPr>
      <w:rPr>
        <w:rFonts w:ascii="Symbol" w:hAnsi="Symbol" w:hint="default"/>
      </w:rPr>
    </w:lvl>
    <w:lvl w:ilvl="2" w:tplc="929E28E8">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75A3701"/>
    <w:multiLevelType w:val="hybridMultilevel"/>
    <w:tmpl w:val="D95890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8025F55"/>
    <w:multiLevelType w:val="hybridMultilevel"/>
    <w:tmpl w:val="2D6002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8111722"/>
    <w:multiLevelType w:val="hybridMultilevel"/>
    <w:tmpl w:val="7146E45C"/>
    <w:lvl w:ilvl="0" w:tplc="59DEFA06">
      <w:start w:val="1"/>
      <w:numFmt w:val="lowerLetter"/>
      <w:lvlText w:val="%1)"/>
      <w:lvlJc w:val="left"/>
      <w:pPr>
        <w:ind w:left="360" w:hanging="360"/>
      </w:pPr>
      <w:rPr>
        <w:rFonts w:hint="default"/>
        <w:strike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2F148A"/>
    <w:multiLevelType w:val="multilevel"/>
    <w:tmpl w:val="519AD328"/>
    <w:lvl w:ilvl="0">
      <w:start w:val="3"/>
      <w:numFmt w:val="lowerLetter"/>
      <w:lvlText w:val="%1)"/>
      <w:lvlJc w:val="left"/>
      <w:pPr>
        <w:tabs>
          <w:tab w:val="num" w:pos="360"/>
        </w:tabs>
        <w:ind w:left="360" w:hanging="360"/>
      </w:pPr>
      <w:rPr>
        <w:rFonts w:hint="default"/>
      </w:rPr>
    </w:lvl>
    <w:lvl w:ilvl="1">
      <w:start w:val="1"/>
      <w:numFmt w:val="lowerLetter"/>
      <w:lvlText w:val="%2)"/>
      <w:lvlJc w:val="left"/>
      <w:pPr>
        <w:tabs>
          <w:tab w:val="num" w:pos="-360"/>
        </w:tabs>
        <w:ind w:left="1080" w:hanging="360"/>
      </w:pPr>
      <w:rPr>
        <w:rFonts w:hint="default"/>
      </w:rPr>
    </w:lvl>
    <w:lvl w:ilvl="2">
      <w:start w:val="1"/>
      <w:numFmt w:val="bullet"/>
      <w:lvlText w:val=""/>
      <w:lvlJc w:val="left"/>
      <w:pPr>
        <w:tabs>
          <w:tab w:val="num" w:pos="540"/>
        </w:tabs>
        <w:ind w:left="1980" w:hanging="360"/>
      </w:pPr>
      <w:rPr>
        <w:rFonts w:ascii="Symbol" w:hAnsi="Symbol"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15:restartNumberingAfterBreak="0">
    <w:nsid w:val="38D63743"/>
    <w:multiLevelType w:val="hybridMultilevel"/>
    <w:tmpl w:val="E9F05858"/>
    <w:lvl w:ilvl="0" w:tplc="817CF202">
      <w:start w:val="1"/>
      <w:numFmt w:val="decimal"/>
      <w:lvlText w:val="%1."/>
      <w:lvlJc w:val="left"/>
      <w:pPr>
        <w:tabs>
          <w:tab w:val="num" w:pos="375"/>
        </w:tabs>
        <w:ind w:left="375" w:hanging="375"/>
      </w:pPr>
      <w:rPr>
        <w:rFonts w:hint="default"/>
        <w:strike w:val="0"/>
        <w:color w:val="auto"/>
      </w:rPr>
    </w:lvl>
    <w:lvl w:ilvl="1" w:tplc="AB4A9FCA">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D953D7B"/>
    <w:multiLevelType w:val="hybridMultilevel"/>
    <w:tmpl w:val="83F4938E"/>
    <w:lvl w:ilvl="0" w:tplc="A08C9F3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F5C79FB"/>
    <w:multiLevelType w:val="multilevel"/>
    <w:tmpl w:val="A78E994C"/>
    <w:lvl w:ilvl="0">
      <w:start w:val="1"/>
      <w:numFmt w:val="decimal"/>
      <w:lvlText w:val="%1."/>
      <w:lvlJc w:val="left"/>
      <w:pPr>
        <w:tabs>
          <w:tab w:val="num" w:pos="360"/>
        </w:tabs>
      </w:pPr>
      <w:rPr>
        <w:rFonts w:hint="default"/>
        <w:color w:val="auto"/>
      </w:rPr>
    </w:lvl>
    <w:lvl w:ilvl="1">
      <w:start w:val="1"/>
      <w:numFmt w:val="lowerLetter"/>
      <w:lvlText w:val="%2)"/>
      <w:lvlJc w:val="left"/>
      <w:pPr>
        <w:tabs>
          <w:tab w:val="num" w:pos="1080"/>
        </w:tabs>
      </w:pPr>
      <w:rPr>
        <w:rFonts w:hint="default"/>
      </w:rPr>
    </w:lvl>
    <w:lvl w:ilvl="2">
      <w:start w:val="1"/>
      <w:numFmt w:val="bullet"/>
      <w:lvlText w:val="-"/>
      <w:lvlJc w:val="left"/>
      <w:pPr>
        <w:tabs>
          <w:tab w:val="num" w:pos="1980"/>
        </w:tabs>
      </w:pPr>
      <w:rPr>
        <w:rFonts w:ascii="Symbol" w:hAnsi="Symbol" w:hint="default"/>
      </w:rPr>
    </w:lvl>
    <w:lvl w:ilvl="3">
      <w:start w:val="1"/>
      <w:numFmt w:val="bullet"/>
      <w:lvlText w:val=""/>
      <w:lvlJc w:val="left"/>
      <w:pPr>
        <w:tabs>
          <w:tab w:val="num" w:pos="2880"/>
        </w:tabs>
      </w:pPr>
      <w:rPr>
        <w:rFonts w:ascii="Symbol" w:hAnsi="Symbol" w:hint="default"/>
      </w:rPr>
    </w:lvl>
    <w:lvl w:ilvl="4">
      <w:start w:val="1"/>
      <w:numFmt w:val="decimal"/>
      <w:lvlText w:val="%5."/>
      <w:lvlJc w:val="left"/>
      <w:pPr>
        <w:tabs>
          <w:tab w:val="num" w:pos="3600"/>
        </w:tabs>
      </w:pPr>
      <w:rPr>
        <w:rFonts w:hint="default"/>
      </w:rPr>
    </w:lvl>
    <w:lvl w:ilvl="5">
      <w:start w:val="1"/>
      <w:numFmt w:val="decimal"/>
      <w:lvlText w:val="%6."/>
      <w:lvlJc w:val="left"/>
      <w:pPr>
        <w:tabs>
          <w:tab w:val="num" w:pos="4320"/>
        </w:tabs>
      </w:pPr>
      <w:rPr>
        <w:rFonts w:hint="default"/>
      </w:rPr>
    </w:lvl>
    <w:lvl w:ilvl="6">
      <w:start w:val="1"/>
      <w:numFmt w:val="decimal"/>
      <w:lvlText w:val="%7."/>
      <w:lvlJc w:val="left"/>
      <w:pPr>
        <w:tabs>
          <w:tab w:val="num" w:pos="5040"/>
        </w:tabs>
      </w:pPr>
      <w:rPr>
        <w:rFonts w:ascii="Times New Roman" w:eastAsia="Times New Roman" w:hAnsi="Times New Roman" w:cs="Times New Roman" w:hint="default"/>
        <w:strike w:val="0"/>
        <w:color w:val="auto"/>
      </w:rPr>
    </w:lvl>
    <w:lvl w:ilvl="7">
      <w:start w:val="1"/>
      <w:numFmt w:val="decimal"/>
      <w:lvlText w:val="%8."/>
      <w:lvlJc w:val="left"/>
      <w:pPr>
        <w:tabs>
          <w:tab w:val="num" w:pos="5760"/>
        </w:tabs>
      </w:pPr>
      <w:rPr>
        <w:rFonts w:hint="default"/>
      </w:rPr>
    </w:lvl>
    <w:lvl w:ilvl="8">
      <w:start w:val="1"/>
      <w:numFmt w:val="decimal"/>
      <w:lvlText w:val="%9."/>
      <w:lvlJc w:val="left"/>
      <w:pPr>
        <w:tabs>
          <w:tab w:val="num" w:pos="6480"/>
        </w:tabs>
      </w:pPr>
      <w:rPr>
        <w:rFonts w:hint="default"/>
      </w:rPr>
    </w:lvl>
  </w:abstractNum>
  <w:abstractNum w:abstractNumId="28" w15:restartNumberingAfterBreak="0">
    <w:nsid w:val="41286FDC"/>
    <w:multiLevelType w:val="hybridMultilevel"/>
    <w:tmpl w:val="26365A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8181747"/>
    <w:multiLevelType w:val="hybridMultilevel"/>
    <w:tmpl w:val="489C1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9905106"/>
    <w:multiLevelType w:val="hybridMultilevel"/>
    <w:tmpl w:val="1108C5E8"/>
    <w:lvl w:ilvl="0" w:tplc="0415000F">
      <w:start w:val="1"/>
      <w:numFmt w:val="decimal"/>
      <w:lvlText w:val="%1."/>
      <w:lvlJc w:val="left"/>
      <w:pPr>
        <w:tabs>
          <w:tab w:val="num" w:pos="360"/>
        </w:tabs>
        <w:ind w:left="360" w:hanging="360"/>
      </w:pPr>
    </w:lvl>
    <w:lvl w:ilvl="1" w:tplc="E15E5CB8">
      <w:start w:val="1"/>
      <w:numFmt w:val="lowerLetter"/>
      <w:lvlText w:val="%2)"/>
      <w:lvlJc w:val="left"/>
      <w:pPr>
        <w:tabs>
          <w:tab w:val="num" w:pos="1080"/>
        </w:tabs>
        <w:ind w:left="1080" w:hanging="360"/>
      </w:pPr>
      <w:rPr>
        <w:rFonts w:hint="default"/>
      </w:rPr>
    </w:lvl>
    <w:lvl w:ilvl="2" w:tplc="0415000F">
      <w:start w:val="1"/>
      <w:numFmt w:val="decimal"/>
      <w:lvlText w:val="%3."/>
      <w:lvlJc w:val="left"/>
      <w:pPr>
        <w:tabs>
          <w:tab w:val="num" w:pos="1980"/>
        </w:tabs>
        <w:ind w:left="1980" w:hanging="36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4B8A24E7"/>
    <w:multiLevelType w:val="hybridMultilevel"/>
    <w:tmpl w:val="9272BAA6"/>
    <w:lvl w:ilvl="0" w:tplc="F15C036C">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2" w15:restartNumberingAfterBreak="0">
    <w:nsid w:val="4E764A0F"/>
    <w:multiLevelType w:val="hybridMultilevel"/>
    <w:tmpl w:val="C13210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4E528AE"/>
    <w:multiLevelType w:val="hybridMultilevel"/>
    <w:tmpl w:val="C484B4B2"/>
    <w:lvl w:ilvl="0" w:tplc="E15E5CB8">
      <w:start w:val="1"/>
      <w:numFmt w:val="lowerLetter"/>
      <w:lvlText w:val="%1)"/>
      <w:lvlJc w:val="left"/>
      <w:pPr>
        <w:tabs>
          <w:tab w:val="num" w:pos="360"/>
        </w:tabs>
        <w:ind w:left="360" w:hanging="360"/>
      </w:pPr>
      <w:rPr>
        <w:rFonts w:hint="default"/>
        <w:strike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4F16A20"/>
    <w:multiLevelType w:val="hybridMultilevel"/>
    <w:tmpl w:val="18EA30AA"/>
    <w:lvl w:ilvl="0" w:tplc="0415000F">
      <w:start w:val="5"/>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59E4A4E"/>
    <w:multiLevelType w:val="hybridMultilevel"/>
    <w:tmpl w:val="C2061818"/>
    <w:lvl w:ilvl="0" w:tplc="0415000F">
      <w:start w:val="1"/>
      <w:numFmt w:val="decimal"/>
      <w:lvlText w:val="%1."/>
      <w:lvlJc w:val="left"/>
      <w:pPr>
        <w:tabs>
          <w:tab w:val="num" w:pos="360"/>
        </w:tabs>
        <w:ind w:left="360" w:hanging="360"/>
      </w:pPr>
    </w:lvl>
    <w:lvl w:ilvl="1" w:tplc="030668DE">
      <w:start w:val="1"/>
      <w:numFmt w:val="lowerLetter"/>
      <w:lvlText w:val="%2)"/>
      <w:lvlJc w:val="left"/>
      <w:pPr>
        <w:tabs>
          <w:tab w:val="num" w:pos="1080"/>
        </w:tabs>
        <w:ind w:left="1080" w:hanging="360"/>
      </w:pPr>
      <w:rPr>
        <w:rFonts w:hint="default"/>
      </w:rPr>
    </w:lvl>
    <w:lvl w:ilvl="2" w:tplc="929E28E8">
      <w:start w:val="1"/>
      <w:numFmt w:val="bullet"/>
      <w:lvlText w:val=""/>
      <w:lvlJc w:val="left"/>
      <w:pPr>
        <w:tabs>
          <w:tab w:val="num" w:pos="1980"/>
        </w:tabs>
        <w:ind w:left="1980" w:hanging="360"/>
      </w:pPr>
      <w:rPr>
        <w:rFonts w:ascii="Symbol" w:hAnsi="Symbol"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5B554C8"/>
    <w:multiLevelType w:val="hybridMultilevel"/>
    <w:tmpl w:val="9146B0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05B1EAE"/>
    <w:multiLevelType w:val="hybridMultilevel"/>
    <w:tmpl w:val="61B833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6AD151E"/>
    <w:multiLevelType w:val="hybridMultilevel"/>
    <w:tmpl w:val="92ECD7AE"/>
    <w:lvl w:ilvl="0" w:tplc="04150017">
      <w:start w:val="1"/>
      <w:numFmt w:val="lowerLetter"/>
      <w:lvlText w:val="%1)"/>
      <w:lvlJc w:val="left"/>
      <w:pPr>
        <w:tabs>
          <w:tab w:val="num" w:pos="360"/>
        </w:tabs>
        <w:ind w:left="360" w:hanging="360"/>
      </w:pPr>
      <w:rPr>
        <w:strike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7C73231A"/>
    <w:multiLevelType w:val="hybridMultilevel"/>
    <w:tmpl w:val="A2F64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30"/>
  </w:num>
  <w:num w:numId="3">
    <w:abstractNumId w:val="35"/>
  </w:num>
  <w:num w:numId="4">
    <w:abstractNumId w:val="25"/>
  </w:num>
  <w:num w:numId="5">
    <w:abstractNumId w:val="7"/>
  </w:num>
  <w:num w:numId="6">
    <w:abstractNumId w:val="0"/>
  </w:num>
  <w:num w:numId="7">
    <w:abstractNumId w:val="2"/>
  </w:num>
  <w:num w:numId="8">
    <w:abstractNumId w:val="39"/>
  </w:num>
  <w:num w:numId="9">
    <w:abstractNumId w:val="1"/>
  </w:num>
  <w:num w:numId="10">
    <w:abstractNumId w:val="12"/>
  </w:num>
  <w:num w:numId="11">
    <w:abstractNumId w:val="14"/>
  </w:num>
  <w:num w:numId="12">
    <w:abstractNumId w:val="37"/>
  </w:num>
  <w:num w:numId="13">
    <w:abstractNumId w:val="27"/>
  </w:num>
  <w:num w:numId="14">
    <w:abstractNumId w:val="5"/>
  </w:num>
  <w:num w:numId="15">
    <w:abstractNumId w:val="15"/>
  </w:num>
  <w:num w:numId="16">
    <w:abstractNumId w:val="33"/>
  </w:num>
  <w:num w:numId="17">
    <w:abstractNumId w:val="10"/>
  </w:num>
  <w:num w:numId="18">
    <w:abstractNumId w:val="20"/>
  </w:num>
  <w:num w:numId="19">
    <w:abstractNumId w:val="17"/>
  </w:num>
  <w:num w:numId="20">
    <w:abstractNumId w:val="9"/>
  </w:num>
  <w:num w:numId="21">
    <w:abstractNumId w:val="38"/>
  </w:num>
  <w:num w:numId="22">
    <w:abstractNumId w:val="23"/>
  </w:num>
  <w:num w:numId="23">
    <w:abstractNumId w:val="4"/>
  </w:num>
  <w:num w:numId="24">
    <w:abstractNumId w:val="11"/>
  </w:num>
  <w:num w:numId="25">
    <w:abstractNumId w:val="26"/>
  </w:num>
  <w:num w:numId="26">
    <w:abstractNumId w:val="13"/>
  </w:num>
  <w:num w:numId="27">
    <w:abstractNumId w:val="19"/>
  </w:num>
  <w:num w:numId="28">
    <w:abstractNumId w:val="32"/>
  </w:num>
  <w:num w:numId="29">
    <w:abstractNumId w:val="24"/>
  </w:num>
  <w:num w:numId="30">
    <w:abstractNumId w:val="28"/>
  </w:num>
  <w:num w:numId="31">
    <w:abstractNumId w:val="18"/>
  </w:num>
  <w:num w:numId="32">
    <w:abstractNumId w:val="16"/>
  </w:num>
  <w:num w:numId="33">
    <w:abstractNumId w:val="34"/>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36"/>
  </w:num>
  <w:num w:numId="39">
    <w:abstractNumId w:val="21"/>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00"/>
    <w:rsid w:val="000009F4"/>
    <w:rsid w:val="00011FC2"/>
    <w:rsid w:val="00011FD4"/>
    <w:rsid w:val="00015E2A"/>
    <w:rsid w:val="00021BC3"/>
    <w:rsid w:val="00026E5E"/>
    <w:rsid w:val="0003167A"/>
    <w:rsid w:val="00090C00"/>
    <w:rsid w:val="000C33B4"/>
    <w:rsid w:val="000C493C"/>
    <w:rsid w:val="000C4BAE"/>
    <w:rsid w:val="000D2A6F"/>
    <w:rsid w:val="000D3CC5"/>
    <w:rsid w:val="000F7946"/>
    <w:rsid w:val="00102A26"/>
    <w:rsid w:val="00104F08"/>
    <w:rsid w:val="001556EF"/>
    <w:rsid w:val="00163094"/>
    <w:rsid w:val="00171A98"/>
    <w:rsid w:val="00176367"/>
    <w:rsid w:val="00187DC8"/>
    <w:rsid w:val="001A28C0"/>
    <w:rsid w:val="001B32F9"/>
    <w:rsid w:val="001B4437"/>
    <w:rsid w:val="001C518B"/>
    <w:rsid w:val="001D6F32"/>
    <w:rsid w:val="00211C99"/>
    <w:rsid w:val="00263D51"/>
    <w:rsid w:val="00270C39"/>
    <w:rsid w:val="0028492F"/>
    <w:rsid w:val="0029015F"/>
    <w:rsid w:val="00291585"/>
    <w:rsid w:val="002B358B"/>
    <w:rsid w:val="002B3808"/>
    <w:rsid w:val="002C7DB0"/>
    <w:rsid w:val="002F2284"/>
    <w:rsid w:val="002F32A7"/>
    <w:rsid w:val="00312784"/>
    <w:rsid w:val="003167D0"/>
    <w:rsid w:val="00323A40"/>
    <w:rsid w:val="00325F63"/>
    <w:rsid w:val="00332E5D"/>
    <w:rsid w:val="003356B5"/>
    <w:rsid w:val="00366B36"/>
    <w:rsid w:val="00371C2D"/>
    <w:rsid w:val="00376BD0"/>
    <w:rsid w:val="00395F25"/>
    <w:rsid w:val="003A7BDB"/>
    <w:rsid w:val="003B0397"/>
    <w:rsid w:val="003E0DBF"/>
    <w:rsid w:val="003E7707"/>
    <w:rsid w:val="00402FC9"/>
    <w:rsid w:val="00411E0A"/>
    <w:rsid w:val="004470F6"/>
    <w:rsid w:val="00457C81"/>
    <w:rsid w:val="00472369"/>
    <w:rsid w:val="004879F6"/>
    <w:rsid w:val="0049038D"/>
    <w:rsid w:val="004A4932"/>
    <w:rsid w:val="004B198F"/>
    <w:rsid w:val="004C7E50"/>
    <w:rsid w:val="004F7551"/>
    <w:rsid w:val="005106F1"/>
    <w:rsid w:val="0053008B"/>
    <w:rsid w:val="00533A5C"/>
    <w:rsid w:val="00561C11"/>
    <w:rsid w:val="00574357"/>
    <w:rsid w:val="00582E46"/>
    <w:rsid w:val="005863C0"/>
    <w:rsid w:val="005867D9"/>
    <w:rsid w:val="00586E31"/>
    <w:rsid w:val="00591577"/>
    <w:rsid w:val="005A1512"/>
    <w:rsid w:val="005B1DC9"/>
    <w:rsid w:val="005B333E"/>
    <w:rsid w:val="005C43D7"/>
    <w:rsid w:val="005D3DBD"/>
    <w:rsid w:val="005F2168"/>
    <w:rsid w:val="005F3C8F"/>
    <w:rsid w:val="005F55F9"/>
    <w:rsid w:val="005F5A3F"/>
    <w:rsid w:val="00610973"/>
    <w:rsid w:val="00640400"/>
    <w:rsid w:val="006564AA"/>
    <w:rsid w:val="00660D0A"/>
    <w:rsid w:val="00677C3E"/>
    <w:rsid w:val="00680AE5"/>
    <w:rsid w:val="00692A11"/>
    <w:rsid w:val="00695B5C"/>
    <w:rsid w:val="006B3A18"/>
    <w:rsid w:val="006C7018"/>
    <w:rsid w:val="006D65CD"/>
    <w:rsid w:val="00721A8A"/>
    <w:rsid w:val="007352E9"/>
    <w:rsid w:val="00752614"/>
    <w:rsid w:val="007527CF"/>
    <w:rsid w:val="007649AE"/>
    <w:rsid w:val="007A64A8"/>
    <w:rsid w:val="007E378A"/>
    <w:rsid w:val="007F3328"/>
    <w:rsid w:val="008029B3"/>
    <w:rsid w:val="008312C8"/>
    <w:rsid w:val="00866501"/>
    <w:rsid w:val="008769E8"/>
    <w:rsid w:val="00892EF3"/>
    <w:rsid w:val="008A37D2"/>
    <w:rsid w:val="008B2820"/>
    <w:rsid w:val="008C3705"/>
    <w:rsid w:val="008C63D0"/>
    <w:rsid w:val="008F38F2"/>
    <w:rsid w:val="008F6045"/>
    <w:rsid w:val="00917C24"/>
    <w:rsid w:val="009546E7"/>
    <w:rsid w:val="00976695"/>
    <w:rsid w:val="00977200"/>
    <w:rsid w:val="009A347E"/>
    <w:rsid w:val="009D113F"/>
    <w:rsid w:val="009E11CE"/>
    <w:rsid w:val="00A17820"/>
    <w:rsid w:val="00A40991"/>
    <w:rsid w:val="00A56696"/>
    <w:rsid w:val="00A627BA"/>
    <w:rsid w:val="00A64CC7"/>
    <w:rsid w:val="00A82F74"/>
    <w:rsid w:val="00A94984"/>
    <w:rsid w:val="00A94A9C"/>
    <w:rsid w:val="00AA3BDF"/>
    <w:rsid w:val="00AC76DF"/>
    <w:rsid w:val="00AD1F67"/>
    <w:rsid w:val="00AE1BF7"/>
    <w:rsid w:val="00AE5A0B"/>
    <w:rsid w:val="00B006C6"/>
    <w:rsid w:val="00B1088A"/>
    <w:rsid w:val="00B45EB7"/>
    <w:rsid w:val="00B47940"/>
    <w:rsid w:val="00B50596"/>
    <w:rsid w:val="00B567F5"/>
    <w:rsid w:val="00B63A91"/>
    <w:rsid w:val="00B67B76"/>
    <w:rsid w:val="00B67D93"/>
    <w:rsid w:val="00B91D3D"/>
    <w:rsid w:val="00B931B2"/>
    <w:rsid w:val="00BD0F4A"/>
    <w:rsid w:val="00BD358F"/>
    <w:rsid w:val="00BE3EC4"/>
    <w:rsid w:val="00BF1792"/>
    <w:rsid w:val="00BF6B8A"/>
    <w:rsid w:val="00C0538F"/>
    <w:rsid w:val="00C0554A"/>
    <w:rsid w:val="00C06309"/>
    <w:rsid w:val="00C1490D"/>
    <w:rsid w:val="00C1710B"/>
    <w:rsid w:val="00C50C20"/>
    <w:rsid w:val="00C80D7D"/>
    <w:rsid w:val="00C87B7F"/>
    <w:rsid w:val="00C9101A"/>
    <w:rsid w:val="00C918A4"/>
    <w:rsid w:val="00C96F13"/>
    <w:rsid w:val="00CA5FF7"/>
    <w:rsid w:val="00CB5E61"/>
    <w:rsid w:val="00CD05B0"/>
    <w:rsid w:val="00CD68D4"/>
    <w:rsid w:val="00CE5F58"/>
    <w:rsid w:val="00CE67DA"/>
    <w:rsid w:val="00CF11CE"/>
    <w:rsid w:val="00D232E9"/>
    <w:rsid w:val="00D33249"/>
    <w:rsid w:val="00D47A89"/>
    <w:rsid w:val="00D56EDA"/>
    <w:rsid w:val="00D6370C"/>
    <w:rsid w:val="00D67A42"/>
    <w:rsid w:val="00D74345"/>
    <w:rsid w:val="00D834EF"/>
    <w:rsid w:val="00DA2A55"/>
    <w:rsid w:val="00DA5BBA"/>
    <w:rsid w:val="00DC269A"/>
    <w:rsid w:val="00DC3D9C"/>
    <w:rsid w:val="00DC4C01"/>
    <w:rsid w:val="00DD51ED"/>
    <w:rsid w:val="00DE4C51"/>
    <w:rsid w:val="00DF07ED"/>
    <w:rsid w:val="00DF086D"/>
    <w:rsid w:val="00DF192E"/>
    <w:rsid w:val="00E02BCA"/>
    <w:rsid w:val="00E45F57"/>
    <w:rsid w:val="00E70DA7"/>
    <w:rsid w:val="00E80887"/>
    <w:rsid w:val="00EA40D8"/>
    <w:rsid w:val="00EA4568"/>
    <w:rsid w:val="00EB3C79"/>
    <w:rsid w:val="00EC3947"/>
    <w:rsid w:val="00EE28F7"/>
    <w:rsid w:val="00EF345B"/>
    <w:rsid w:val="00EF4421"/>
    <w:rsid w:val="00F140C3"/>
    <w:rsid w:val="00F16C97"/>
    <w:rsid w:val="00F47DE9"/>
    <w:rsid w:val="00F55499"/>
    <w:rsid w:val="00F643DC"/>
    <w:rsid w:val="00F71475"/>
    <w:rsid w:val="00F732AD"/>
    <w:rsid w:val="00F82617"/>
    <w:rsid w:val="00F86300"/>
    <w:rsid w:val="00F90FBD"/>
    <w:rsid w:val="00FB13AF"/>
    <w:rsid w:val="00FC5F53"/>
    <w:rsid w:val="00FF75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7C31E70"/>
  <w15:docId w15:val="{AF257BD4-648C-4561-8D55-43CF2DE2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769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769E8"/>
    <w:rPr>
      <w:rFonts w:ascii="Tahoma" w:hAnsi="Tahoma" w:cs="Tahoma"/>
      <w:sz w:val="16"/>
      <w:szCs w:val="16"/>
    </w:rPr>
  </w:style>
  <w:style w:type="table" w:styleId="Tabela-Siatka">
    <w:name w:val="Table Grid"/>
    <w:basedOn w:val="Standardowy"/>
    <w:uiPriority w:val="59"/>
    <w:rsid w:val="00876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834EF"/>
    <w:pPr>
      <w:ind w:left="720"/>
      <w:contextualSpacing/>
    </w:pPr>
  </w:style>
  <w:style w:type="paragraph" w:styleId="Nagwek">
    <w:name w:val="header"/>
    <w:basedOn w:val="Normalny"/>
    <w:link w:val="NagwekZnak"/>
    <w:uiPriority w:val="99"/>
    <w:unhideWhenUsed/>
    <w:rsid w:val="00FC5F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5F53"/>
  </w:style>
  <w:style w:type="paragraph" w:styleId="Stopka">
    <w:name w:val="footer"/>
    <w:basedOn w:val="Normalny"/>
    <w:link w:val="StopkaZnak"/>
    <w:uiPriority w:val="99"/>
    <w:unhideWhenUsed/>
    <w:rsid w:val="00FC5F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5F53"/>
  </w:style>
  <w:style w:type="character" w:styleId="Hipercze">
    <w:name w:val="Hyperlink"/>
    <w:basedOn w:val="Domylnaczcionkaakapitu"/>
    <w:uiPriority w:val="99"/>
    <w:unhideWhenUsed/>
    <w:rsid w:val="007649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34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B4FC7-89AA-4DE2-B803-FF1B43511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6</Pages>
  <Words>2303</Words>
  <Characters>13821</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Mazur</dc:creator>
  <cp:lastModifiedBy>Ewelina Mazur</cp:lastModifiedBy>
  <cp:revision>44</cp:revision>
  <cp:lastPrinted>2026-05-18T09:21:00Z</cp:lastPrinted>
  <dcterms:created xsi:type="dcterms:W3CDTF">2026-05-14T06:37:00Z</dcterms:created>
  <dcterms:modified xsi:type="dcterms:W3CDTF">2026-05-18T09:36:00Z</dcterms:modified>
</cp:coreProperties>
</file>